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C84F"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0320C850"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320C851"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0320C85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0320C853"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320C854" w14:textId="77777777" w:rsidR="004D5762" w:rsidRPr="002937E4" w:rsidRDefault="004D5762">
      <w:pPr>
        <w:ind w:firstLine="0"/>
        <w:jc w:val="center"/>
        <w:rPr>
          <w:rFonts w:ascii="Times New Roman" w:hAnsi="Times New Roman"/>
          <w:sz w:val="28"/>
          <w:szCs w:val="28"/>
        </w:rPr>
      </w:pPr>
    </w:p>
    <w:p w14:paraId="0320C855"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0320C85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320C857"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320C858"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2937E4">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14:paraId="0320C85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320C8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320C85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320C85C" w14:textId="77777777" w:rsidR="004D5762" w:rsidRPr="002937E4" w:rsidRDefault="004D5762">
      <w:pPr>
        <w:ind w:firstLine="567"/>
        <w:rPr>
          <w:rFonts w:ascii="Times New Roman" w:hAnsi="Times New Roman"/>
          <w:sz w:val="28"/>
          <w:szCs w:val="28"/>
        </w:rPr>
      </w:pPr>
    </w:p>
    <w:p w14:paraId="0320C85D"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0320C85E"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0320C85F" w14:textId="77777777" w:rsidR="004D5762" w:rsidRPr="002937E4" w:rsidRDefault="004D5762">
      <w:pPr>
        <w:jc w:val="center"/>
        <w:rPr>
          <w:rFonts w:ascii="Times New Roman" w:hAnsi="Times New Roman"/>
          <w:sz w:val="28"/>
          <w:szCs w:val="28"/>
        </w:rPr>
      </w:pPr>
    </w:p>
    <w:p w14:paraId="0320C86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0320C861"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320C862"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320C863"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государственные должности субъектов Российской Федерации, </w:t>
      </w:r>
      <w:r w:rsidRPr="002937E4">
        <w:rPr>
          <w:rFonts w:ascii="Times New Roman" w:hAnsi="Times New Roman"/>
          <w:sz w:val="28"/>
          <w:szCs w:val="28"/>
        </w:rPr>
        <w:lastRenderedPageBreak/>
        <w:t>муниципальные должности (последние – с учетом особенностей, установленных подпунктом 2 настоящего пункта);</w:t>
      </w:r>
    </w:p>
    <w:p w14:paraId="0320C864"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0320C865"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0320C86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0320C86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0320C868"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320C869"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320C86A"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0320C86B"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0320C86C"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0320C86D"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0320C86E"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20C86F"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0320C87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0320C871"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320C872"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320C87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0320C874"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0320C875"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320C876"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w:t>
      </w:r>
      <w:r w:rsidRPr="002937E4">
        <w:rPr>
          <w:rFonts w:ascii="Times New Roman" w:hAnsi="Times New Roman"/>
          <w:sz w:val="28"/>
          <w:szCs w:val="28"/>
        </w:rPr>
        <w:lastRenderedPageBreak/>
        <w:t xml:space="preserve">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320C877"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0320C878"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320C879"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0320C87A" w14:textId="7777777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0320C87B" w14:textId="77777777"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 xml:space="preserve">Народной Республики, Луганской Народной Республики, Запорожской области, Херсонской </w:t>
      </w:r>
      <w:r w:rsidRPr="00C621E4">
        <w:rPr>
          <w:rFonts w:ascii="Times New Roman" w:hAnsi="Times New Roman"/>
          <w:sz w:val="28"/>
          <w:szCs w:val="28"/>
        </w:rPr>
        <w:lastRenderedPageBreak/>
        <w:t>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0320C87C"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0320C87D"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0320C87E" w14:textId="77777777"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320C87F"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0320C880"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0320C881" w14:textId="77777777"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0320C882" w14:textId="77777777"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w:t>
      </w:r>
      <w:r w:rsidRPr="009F6DEF">
        <w:rPr>
          <w:rFonts w:ascii="Times New Roman" w:hAnsi="Times New Roman"/>
          <w:sz w:val="28"/>
          <w:szCs w:val="28"/>
        </w:rPr>
        <w:lastRenderedPageBreak/>
        <w:t xml:space="preserve">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320C883" w14:textId="77777777"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0320C884"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0320C885"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0320C886"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0320C887"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0320C88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0320C889"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0320C88A"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0320C88B"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0320C88C"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0320C88D"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0320C88E"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lastRenderedPageBreak/>
        <w:t>Нерабочий день не является основанием для переноса срока представления Сведений.</w:t>
      </w:r>
    </w:p>
    <w:p w14:paraId="0320C88F"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320C890"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0320C891"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320C89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0320C89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20C89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0320C895"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0320C896"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0320C897"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0320C898"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0320C899"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0320C89A"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0320C89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0320C89C"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0320C89D"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w:t>
      </w:r>
      <w:r w:rsidRPr="002937E4">
        <w:rPr>
          <w:rFonts w:ascii="Times New Roman" w:hAnsi="Times New Roman"/>
          <w:sz w:val="28"/>
          <w:szCs w:val="28"/>
        </w:rPr>
        <w:lastRenderedPageBreak/>
        <w:t>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0320C89E" w14:textId="77777777"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0320C89F"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0320C8A0"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0320C8A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0320C8A2"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0320C8A3"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0320C8A4"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w:t>
      </w:r>
      <w:r w:rsidRPr="002937E4">
        <w:rPr>
          <w:rFonts w:ascii="Times New Roman" w:hAnsi="Times New Roman"/>
          <w:sz w:val="28"/>
          <w:szCs w:val="28"/>
        </w:rPr>
        <w:lastRenderedPageBreak/>
        <w:t>обязательствах имущественного характера, утвержденное Указом Президента Российской Федерации от 18 мая 2009 г. № 558).</w:t>
      </w:r>
    </w:p>
    <w:p w14:paraId="0320C8A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0320C8A6"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0320C8A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0320C8A8"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0320C8A9"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0320C8A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0320C8AB"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0320C8AC"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0320C8AD"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0320C8A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0320C8AF"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0320C8B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0320C8B2" w14:textId="77777777">
        <w:tc>
          <w:tcPr>
            <w:tcW w:w="10348" w:type="dxa"/>
            <w:gridSpan w:val="2"/>
            <w:shd w:val="clear" w:color="auto" w:fill="auto"/>
          </w:tcPr>
          <w:p w14:paraId="0320C8B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0320C8B5" w14:textId="77777777">
        <w:tc>
          <w:tcPr>
            <w:tcW w:w="3119" w:type="dxa"/>
            <w:shd w:val="clear" w:color="auto" w:fill="auto"/>
          </w:tcPr>
          <w:p w14:paraId="0320C8B3"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w:t>
            </w:r>
            <w:r w:rsidRPr="002937E4">
              <w:rPr>
                <w:rFonts w:ascii="Times New Roman" w:hAnsi="Times New Roman"/>
                <w:sz w:val="28"/>
                <w:szCs w:val="28"/>
              </w:rPr>
              <w:lastRenderedPageBreak/>
              <w:t>гражданского состояния (далее – ЗАГС) в ноябре 2022 года</w:t>
            </w:r>
          </w:p>
        </w:tc>
        <w:tc>
          <w:tcPr>
            <w:tcW w:w="7229" w:type="dxa"/>
            <w:shd w:val="clear" w:color="auto" w:fill="auto"/>
          </w:tcPr>
          <w:p w14:paraId="0320C8B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супруги (супруга) представляются, поскольку по состоянию на отчетную </w:t>
            </w:r>
            <w:r w:rsidRPr="002937E4">
              <w:rPr>
                <w:rFonts w:ascii="Times New Roman" w:hAnsi="Times New Roman"/>
                <w:sz w:val="28"/>
                <w:szCs w:val="28"/>
              </w:rPr>
              <w:lastRenderedPageBreak/>
              <w:t>дату (31 декабря 2022 года) служащий (работник) состоял в браке</w:t>
            </w:r>
          </w:p>
        </w:tc>
      </w:tr>
      <w:tr w:rsidR="004D5762" w:rsidRPr="002937E4" w14:paraId="0320C8B8" w14:textId="77777777">
        <w:tc>
          <w:tcPr>
            <w:tcW w:w="3119" w:type="dxa"/>
            <w:shd w:val="clear" w:color="auto" w:fill="auto"/>
          </w:tcPr>
          <w:p w14:paraId="0320C8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Брак заключен в ЗАГСе в марте 2023 года</w:t>
            </w:r>
          </w:p>
        </w:tc>
        <w:tc>
          <w:tcPr>
            <w:tcW w:w="7229" w:type="dxa"/>
            <w:shd w:val="clear" w:color="auto" w:fill="auto"/>
          </w:tcPr>
          <w:p w14:paraId="0320C8B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0320C8BA" w14:textId="77777777">
        <w:tc>
          <w:tcPr>
            <w:tcW w:w="10348" w:type="dxa"/>
            <w:gridSpan w:val="2"/>
            <w:shd w:val="clear" w:color="auto" w:fill="auto"/>
          </w:tcPr>
          <w:p w14:paraId="0320C8B9"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0320C8BD" w14:textId="77777777">
        <w:trPr>
          <w:trHeight w:val="660"/>
        </w:trPr>
        <w:tc>
          <w:tcPr>
            <w:tcW w:w="3119" w:type="dxa"/>
            <w:shd w:val="clear" w:color="auto" w:fill="auto"/>
          </w:tcPr>
          <w:p w14:paraId="0320C8BB"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0320C8BC"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0320C8C0" w14:textId="77777777">
        <w:trPr>
          <w:trHeight w:val="131"/>
        </w:trPr>
        <w:tc>
          <w:tcPr>
            <w:tcW w:w="3119" w:type="dxa"/>
            <w:shd w:val="clear" w:color="auto" w:fill="auto"/>
          </w:tcPr>
          <w:p w14:paraId="0320C8BE"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0320C8B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0320C8C1" w14:textId="77777777" w:rsidR="004D5762" w:rsidRPr="002937E4" w:rsidRDefault="004D5762">
      <w:pPr>
        <w:pStyle w:val="af7"/>
        <w:tabs>
          <w:tab w:val="left" w:pos="1134"/>
        </w:tabs>
        <w:ind w:left="709" w:firstLine="851"/>
        <w:rPr>
          <w:rFonts w:ascii="Times New Roman" w:hAnsi="Times New Roman"/>
          <w:sz w:val="28"/>
          <w:szCs w:val="28"/>
        </w:rPr>
      </w:pPr>
    </w:p>
    <w:p w14:paraId="0320C8C2"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0320C8C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0320C8C4"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320C8C6" w14:textId="77777777">
        <w:trPr>
          <w:trHeight w:val="435"/>
        </w:trPr>
        <w:tc>
          <w:tcPr>
            <w:tcW w:w="10348" w:type="dxa"/>
            <w:gridSpan w:val="2"/>
          </w:tcPr>
          <w:p w14:paraId="0320C8C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0320C8C9" w14:textId="77777777">
        <w:trPr>
          <w:trHeight w:val="435"/>
        </w:trPr>
        <w:tc>
          <w:tcPr>
            <w:tcW w:w="3147" w:type="dxa"/>
          </w:tcPr>
          <w:p w14:paraId="0320C8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0320C8C8"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0320C8CC" w14:textId="77777777">
        <w:trPr>
          <w:trHeight w:val="435"/>
        </w:trPr>
        <w:tc>
          <w:tcPr>
            <w:tcW w:w="3147" w:type="dxa"/>
          </w:tcPr>
          <w:p w14:paraId="0320C8C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0320C8C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0320C8CF" w14:textId="77777777">
        <w:trPr>
          <w:trHeight w:val="435"/>
        </w:trPr>
        <w:tc>
          <w:tcPr>
            <w:tcW w:w="3147" w:type="dxa"/>
          </w:tcPr>
          <w:p w14:paraId="0320C8C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0320C8C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320C8D1" w14:textId="77777777">
        <w:trPr>
          <w:trHeight w:val="435"/>
        </w:trPr>
        <w:tc>
          <w:tcPr>
            <w:tcW w:w="10348" w:type="dxa"/>
            <w:gridSpan w:val="2"/>
          </w:tcPr>
          <w:p w14:paraId="0320C8D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w:t>
            </w:r>
            <w:r w:rsidRPr="002937E4">
              <w:rPr>
                <w:rFonts w:ascii="Times New Roman" w:hAnsi="Times New Roman"/>
                <w:sz w:val="28"/>
                <w:szCs w:val="28"/>
              </w:rPr>
              <w:lastRenderedPageBreak/>
              <w:t>года</w:t>
            </w:r>
          </w:p>
        </w:tc>
      </w:tr>
      <w:tr w:rsidR="004D5762" w:rsidRPr="002937E4" w14:paraId="0320C8D4" w14:textId="77777777">
        <w:trPr>
          <w:trHeight w:val="435"/>
        </w:trPr>
        <w:tc>
          <w:tcPr>
            <w:tcW w:w="3147" w:type="dxa"/>
          </w:tcPr>
          <w:p w14:paraId="0320C8D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Брак был расторгнут в ЗАГСе 1 июля 2023 года</w:t>
            </w:r>
          </w:p>
        </w:tc>
        <w:tc>
          <w:tcPr>
            <w:tcW w:w="7201" w:type="dxa"/>
          </w:tcPr>
          <w:p w14:paraId="0320C8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0320C8D7" w14:textId="77777777">
        <w:trPr>
          <w:trHeight w:val="435"/>
        </w:trPr>
        <w:tc>
          <w:tcPr>
            <w:tcW w:w="3147" w:type="dxa"/>
          </w:tcPr>
          <w:p w14:paraId="0320C8D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0320C8D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0320C8DA" w14:textId="77777777">
        <w:trPr>
          <w:trHeight w:val="435"/>
        </w:trPr>
        <w:tc>
          <w:tcPr>
            <w:tcW w:w="3147" w:type="dxa"/>
          </w:tcPr>
          <w:p w14:paraId="0320C8D8"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0320C8D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0320C8DB" w14:textId="77777777" w:rsidR="000315CC" w:rsidRDefault="000315CC">
      <w:pPr>
        <w:ind w:firstLine="567"/>
        <w:rPr>
          <w:rFonts w:ascii="Times New Roman" w:hAnsi="Times New Roman"/>
          <w:b/>
          <w:sz w:val="28"/>
          <w:szCs w:val="28"/>
        </w:rPr>
      </w:pPr>
    </w:p>
    <w:p w14:paraId="0320C8DC"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0320C8DD"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0320C8DE"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0320C8DF"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0320C8E0"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0320C8E1" w14:textId="77777777"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0320C8E2" w14:textId="7777777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0320C8E3" w14:textId="77777777"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0320C8E4"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0320C8E5"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0320C8E6" w14:textId="77777777" w:rsidR="005C1C7A" w:rsidRPr="005C1C7A" w:rsidRDefault="005C1C7A" w:rsidP="00FC46E1">
      <w:pPr>
        <w:tabs>
          <w:tab w:val="left" w:pos="1134"/>
        </w:tabs>
        <w:ind w:firstLine="0"/>
        <w:rPr>
          <w:rFonts w:ascii="Times New Roman" w:hAnsi="Times New Roman"/>
          <w:sz w:val="28"/>
          <w:szCs w:val="28"/>
        </w:rPr>
      </w:pPr>
    </w:p>
    <w:p w14:paraId="0320C8E7"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320C8E8"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0320C8E9"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0320C8EA" w14:textId="77777777" w:rsidR="004D5762" w:rsidRPr="002937E4" w:rsidRDefault="004D5762">
      <w:pPr>
        <w:ind w:firstLine="567"/>
        <w:rPr>
          <w:rFonts w:ascii="Times New Roman" w:hAnsi="Times New Roman"/>
          <w:sz w:val="28"/>
          <w:szCs w:val="28"/>
        </w:rPr>
      </w:pPr>
    </w:p>
    <w:p w14:paraId="0320C8E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320C8EC"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0320C8EE" w14:textId="77777777">
        <w:trPr>
          <w:trHeight w:val="435"/>
        </w:trPr>
        <w:tc>
          <w:tcPr>
            <w:tcW w:w="10348" w:type="dxa"/>
            <w:gridSpan w:val="2"/>
          </w:tcPr>
          <w:p w14:paraId="0320C8E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0320C8F1" w14:textId="77777777">
        <w:trPr>
          <w:trHeight w:val="435"/>
        </w:trPr>
        <w:tc>
          <w:tcPr>
            <w:tcW w:w="3119" w:type="dxa"/>
          </w:tcPr>
          <w:p w14:paraId="0320C8E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0320C8F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20C8F4" w14:textId="77777777">
        <w:trPr>
          <w:trHeight w:val="435"/>
        </w:trPr>
        <w:tc>
          <w:tcPr>
            <w:tcW w:w="3119" w:type="dxa"/>
          </w:tcPr>
          <w:p w14:paraId="0320C8F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0320C8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20C8F7" w14:textId="77777777">
        <w:trPr>
          <w:trHeight w:val="435"/>
        </w:trPr>
        <w:tc>
          <w:tcPr>
            <w:tcW w:w="3119" w:type="dxa"/>
          </w:tcPr>
          <w:p w14:paraId="0320C8F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0320C8F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0320C8F9" w14:textId="77777777">
        <w:trPr>
          <w:trHeight w:val="435"/>
        </w:trPr>
        <w:tc>
          <w:tcPr>
            <w:tcW w:w="10348" w:type="dxa"/>
            <w:gridSpan w:val="2"/>
          </w:tcPr>
          <w:p w14:paraId="0320C8F8"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0320C8FC" w14:textId="77777777">
        <w:trPr>
          <w:trHeight w:val="435"/>
        </w:trPr>
        <w:tc>
          <w:tcPr>
            <w:tcW w:w="3119" w:type="dxa"/>
          </w:tcPr>
          <w:p w14:paraId="0320C8F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20C8F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0320C8FF" w14:textId="77777777">
        <w:trPr>
          <w:trHeight w:val="435"/>
        </w:trPr>
        <w:tc>
          <w:tcPr>
            <w:tcW w:w="3119" w:type="dxa"/>
          </w:tcPr>
          <w:p w14:paraId="0320C8F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0320C8F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0320C902" w14:textId="77777777">
        <w:trPr>
          <w:trHeight w:val="435"/>
        </w:trPr>
        <w:tc>
          <w:tcPr>
            <w:tcW w:w="3119" w:type="dxa"/>
          </w:tcPr>
          <w:p w14:paraId="0320C90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w:t>
            </w:r>
            <w:r w:rsidRPr="002937E4">
              <w:rPr>
                <w:rFonts w:ascii="Times New Roman" w:hAnsi="Times New Roman"/>
                <w:sz w:val="28"/>
                <w:szCs w:val="28"/>
              </w:rPr>
              <w:lastRenderedPageBreak/>
              <w:t>17 августа 2023 года исполнилось 18 лет</w:t>
            </w:r>
          </w:p>
        </w:tc>
        <w:tc>
          <w:tcPr>
            <w:tcW w:w="7229" w:type="dxa"/>
          </w:tcPr>
          <w:p w14:paraId="0320C90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сына представляются, поскольку </w:t>
            </w:r>
            <w:r w:rsidRPr="002937E4">
              <w:rPr>
                <w:rFonts w:ascii="Times New Roman" w:hAnsi="Times New Roman"/>
                <w:sz w:val="28"/>
                <w:szCs w:val="28"/>
              </w:rPr>
              <w:lastRenderedPageBreak/>
              <w:t xml:space="preserve">по состоянию на отчетную дату (1 августа 2023 года) сын гражданина являлся несовершеннолетним </w:t>
            </w:r>
          </w:p>
        </w:tc>
      </w:tr>
    </w:tbl>
    <w:p w14:paraId="0320C90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0320C904"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0320C905"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320C90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0320C907"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0320C908"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0320C909"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0320C90A"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0320C90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0320C90C"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0320C90D"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w:t>
      </w:r>
      <w:r w:rsidRPr="002937E4">
        <w:rPr>
          <w:rFonts w:ascii="Times New Roman" w:hAnsi="Times New Roman"/>
          <w:sz w:val="28"/>
          <w:szCs w:val="28"/>
        </w:rPr>
        <w:lastRenderedPageBreak/>
        <w:t>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0320C90E"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0320C90F"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0320C910"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20C91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0320C91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0320C915" w14:textId="77777777">
        <w:tc>
          <w:tcPr>
            <w:tcW w:w="3223" w:type="dxa"/>
            <w:shd w:val="clear" w:color="auto" w:fill="auto"/>
          </w:tcPr>
          <w:p w14:paraId="0320C91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320C91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sidRPr="002937E4">
              <w:rPr>
                <w:rFonts w:ascii="Times New Roman" w:hAnsi="Times New Roman"/>
                <w:sz w:val="28"/>
                <w:szCs w:val="28"/>
              </w:rPr>
              <w:lastRenderedPageBreak/>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0320C918" w14:textId="77777777">
        <w:tc>
          <w:tcPr>
            <w:tcW w:w="3223" w:type="dxa"/>
            <w:shd w:val="clear" w:color="auto" w:fill="auto"/>
          </w:tcPr>
          <w:p w14:paraId="0320C91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320C91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320C91C" w14:textId="77777777">
        <w:tc>
          <w:tcPr>
            <w:tcW w:w="3223" w:type="dxa"/>
            <w:shd w:val="clear" w:color="auto" w:fill="auto"/>
          </w:tcPr>
          <w:p w14:paraId="0320C91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0320C91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0320C91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20C91F" w14:textId="77777777">
        <w:tc>
          <w:tcPr>
            <w:tcW w:w="3223" w:type="dxa"/>
            <w:tcBorders>
              <w:bottom w:val="single" w:sz="4" w:space="0" w:color="auto"/>
            </w:tcBorders>
            <w:shd w:val="clear" w:color="auto" w:fill="auto"/>
          </w:tcPr>
          <w:p w14:paraId="0320C91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0320C9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0320C922" w14:textId="77777777">
        <w:tc>
          <w:tcPr>
            <w:tcW w:w="3223" w:type="dxa"/>
            <w:shd w:val="clear" w:color="auto" w:fill="FFFFFF"/>
          </w:tcPr>
          <w:p w14:paraId="0320C9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w:t>
            </w:r>
            <w:r w:rsidRPr="002937E4">
              <w:rPr>
                <w:rFonts w:ascii="Times New Roman" w:hAnsi="Times New Roman"/>
                <w:sz w:val="28"/>
                <w:szCs w:val="28"/>
              </w:rPr>
              <w:lastRenderedPageBreak/>
              <w:t xml:space="preserve">правонарушений Центрального банка Российской Федерации </w:t>
            </w:r>
          </w:p>
        </w:tc>
        <w:tc>
          <w:tcPr>
            <w:tcW w:w="7125" w:type="dxa"/>
            <w:shd w:val="clear" w:color="auto" w:fill="FFFFFF"/>
          </w:tcPr>
          <w:p w14:paraId="0320C921"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lastRenderedPageBreak/>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0320C925" w14:textId="77777777">
        <w:tc>
          <w:tcPr>
            <w:tcW w:w="3223" w:type="dxa"/>
            <w:shd w:val="clear" w:color="auto" w:fill="FFFFFF"/>
          </w:tcPr>
          <w:p w14:paraId="0320C92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0320C92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320C926" w14:textId="77777777" w:rsidR="004D5762" w:rsidRPr="002937E4" w:rsidRDefault="004D5762">
      <w:pPr>
        <w:rPr>
          <w:rFonts w:ascii="Times New Roman" w:hAnsi="Times New Roman"/>
          <w:sz w:val="28"/>
          <w:szCs w:val="28"/>
        </w:rPr>
      </w:pPr>
    </w:p>
    <w:p w14:paraId="0320C927"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0320C928"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320C929"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0320C92A" w14:textId="77777777"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0320C92B" w14:textId="77777777" w:rsidR="004D5762" w:rsidRPr="002937E4" w:rsidRDefault="004D5762">
      <w:pPr>
        <w:ind w:firstLine="851"/>
        <w:rPr>
          <w:rFonts w:ascii="Times New Roman" w:hAnsi="Times New Roman"/>
          <w:sz w:val="28"/>
          <w:szCs w:val="28"/>
        </w:rPr>
      </w:pPr>
    </w:p>
    <w:p w14:paraId="0320C92C"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0320C92D" w14:textId="77777777" w:rsidR="004D5762" w:rsidRPr="002937E4" w:rsidRDefault="004D5762">
      <w:pPr>
        <w:ind w:firstLine="851"/>
        <w:jc w:val="center"/>
        <w:rPr>
          <w:rFonts w:ascii="Times New Roman" w:hAnsi="Times New Roman"/>
          <w:b/>
          <w:sz w:val="28"/>
          <w:szCs w:val="28"/>
        </w:rPr>
      </w:pPr>
    </w:p>
    <w:p w14:paraId="0320C92E"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0320C92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0320C930"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w:t>
      </w:r>
      <w:r w:rsidRPr="002937E4">
        <w:rPr>
          <w:rFonts w:ascii="Times New Roman" w:hAnsi="Times New Roman"/>
          <w:sz w:val="28"/>
          <w:szCs w:val="28"/>
        </w:rPr>
        <w:lastRenderedPageBreak/>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0320C93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0320C932"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0320C933"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0320C934"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0320C935"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0320C936"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0320C937"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0320C938"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0320C93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0320C93A"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w:t>
      </w:r>
      <w:r w:rsidRPr="002937E4">
        <w:rPr>
          <w:rFonts w:ascii="Times New Roman" w:hAnsi="Times New Roman"/>
          <w:sz w:val="28"/>
          <w:szCs w:val="28"/>
        </w:rPr>
        <w:lastRenderedPageBreak/>
        <w:t xml:space="preserve">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0320C93B"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0320C93C"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320C93D"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0320C93E"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0320C93F" w14:textId="77777777" w:rsidR="004D5762" w:rsidRPr="006848CC" w:rsidRDefault="004D5762">
      <w:pPr>
        <w:pStyle w:val="af7"/>
        <w:tabs>
          <w:tab w:val="left" w:pos="851"/>
        </w:tabs>
        <w:ind w:left="0" w:firstLine="0"/>
        <w:jc w:val="center"/>
        <w:rPr>
          <w:rFonts w:ascii="Times New Roman" w:hAnsi="Times New Roman"/>
          <w:b/>
          <w:sz w:val="28"/>
          <w:szCs w:val="28"/>
        </w:rPr>
      </w:pPr>
    </w:p>
    <w:p w14:paraId="0320C940"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0320C941" w14:textId="77777777" w:rsidR="004D5762" w:rsidRPr="00401035" w:rsidRDefault="004D5762">
      <w:pPr>
        <w:pStyle w:val="af7"/>
        <w:tabs>
          <w:tab w:val="left" w:pos="851"/>
        </w:tabs>
        <w:ind w:left="0" w:firstLine="851"/>
        <w:jc w:val="center"/>
        <w:rPr>
          <w:rFonts w:ascii="Times New Roman" w:hAnsi="Times New Roman"/>
          <w:b/>
          <w:sz w:val="28"/>
          <w:szCs w:val="28"/>
        </w:rPr>
      </w:pPr>
    </w:p>
    <w:p w14:paraId="0320C942"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0320C943"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0320C944"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0320C945"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0320C946"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0320C947"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0320C948"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0320C949"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0320C94A"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0320C94B"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320C94C"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320C94D"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0320C94E"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0320C94F"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320C950" w14:textId="77777777" w:rsidR="004D5762" w:rsidRPr="006848CC" w:rsidRDefault="004D5762">
      <w:pPr>
        <w:rPr>
          <w:rFonts w:ascii="Times New Roman" w:hAnsi="Times New Roman"/>
          <w:sz w:val="28"/>
          <w:szCs w:val="28"/>
        </w:rPr>
      </w:pPr>
    </w:p>
    <w:p w14:paraId="0320C95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1. СВЕДЕНИЯ О ДОХОДАХ</w:t>
      </w:r>
    </w:p>
    <w:p w14:paraId="0320C952" w14:textId="77777777" w:rsidR="004D5762" w:rsidRPr="006848CC" w:rsidRDefault="004D5762">
      <w:pPr>
        <w:ind w:firstLine="851"/>
        <w:jc w:val="center"/>
        <w:rPr>
          <w:rFonts w:ascii="Times New Roman" w:hAnsi="Times New Roman"/>
          <w:b/>
          <w:sz w:val="28"/>
          <w:szCs w:val="28"/>
        </w:rPr>
      </w:pPr>
    </w:p>
    <w:p w14:paraId="0320C95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320C954"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0320C955"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0320C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0320C95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0320C95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0320C95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0320C95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320C9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w:t>
      </w:r>
      <w:r w:rsidRPr="006848CC">
        <w:rPr>
          <w:rFonts w:ascii="Times New Roman" w:hAnsi="Times New Roman"/>
          <w:sz w:val="28"/>
          <w:szCs w:val="28"/>
        </w:rPr>
        <w:lastRenderedPageBreak/>
        <w:t>предпринимательской деятельности, полученных им или членами его семьи, и приложить их к справке;</w:t>
      </w:r>
    </w:p>
    <w:p w14:paraId="0320C9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0320C9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0320C9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320C95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0320C96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0320C96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0320C9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320C96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320C964"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0320C9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w:t>
      </w:r>
      <w:r w:rsidRPr="006848CC">
        <w:rPr>
          <w:rFonts w:ascii="Times New Roman" w:hAnsi="Times New Roman"/>
          <w:sz w:val="28"/>
          <w:szCs w:val="28"/>
        </w:rPr>
        <w:lastRenderedPageBreak/>
        <w:t>произведений скульптуры, аудиовизуальных произведений (видео-, теле- и кинофильмов), музыкальных произведений, гонорары за участие в съемках и т.д.</w:t>
      </w:r>
    </w:p>
    <w:p w14:paraId="0320C966"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0320C967"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0320C9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0320C96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320C9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0320C96B"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320C96C" w14:textId="77777777"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320C96D"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0320C96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320C96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0320C970"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0320C97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0320C97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0320C97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0320C974"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0320C975"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0320C976"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0320C977"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0320C978"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0320C979"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0320C97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0320C97B"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320C97C"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0320C97D"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w:t>
      </w:r>
      <w:r w:rsidRPr="006848CC">
        <w:rPr>
          <w:color w:val="auto"/>
          <w:sz w:val="28"/>
          <w:szCs w:val="28"/>
        </w:rPr>
        <w:lastRenderedPageBreak/>
        <w:t xml:space="preserve">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0320C97E"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0320C97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0320C980"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0320C981"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320C982"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0320C983"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w:t>
      </w:r>
      <w:r w:rsidR="009449D1" w:rsidRPr="006848CC">
        <w:rPr>
          <w:rStyle w:val="af5"/>
          <w:rFonts w:ascii="Times New Roman" w:hAnsi="Times New Roman" w:cs="Times New Roman"/>
          <w:color w:val="000000"/>
          <w:sz w:val="28"/>
          <w:szCs w:val="28"/>
        </w:rPr>
        <w:lastRenderedPageBreak/>
        <w:t xml:space="preserve">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0320C984"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0320C985"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0320C986"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0320C987"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0320C988"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0320C989"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0320C98A"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0320C98B"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0320C98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0320C98D"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0320C98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w:t>
      </w:r>
      <w:r w:rsidRPr="00401035">
        <w:rPr>
          <w:rFonts w:ascii="Times New Roman" w:eastAsia="Times New Roman" w:hAnsi="Times New Roman" w:cs="Times New Roman"/>
          <w:sz w:val="28"/>
          <w:szCs w:val="28"/>
          <w:lang w:eastAsia="ru-RU"/>
        </w:rPr>
        <w:lastRenderedPageBreak/>
        <w:t xml:space="preserve">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0320C98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0320C990"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0320C991"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0320C992"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0320C993" w14:textId="77777777"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0320C99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0320C995"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0320C996"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0320C997"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320C998"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0320C999"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0320C99A"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lastRenderedPageBreak/>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0320C99B"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0320C99C"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0320C99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0320C99E" w14:textId="7777777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320C99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0320C9A0"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0320C9A1"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0320C9A2" w14:textId="7777777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0320C9A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0320C9A4"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0320C9A5"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0320C9A6"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0320C9A7"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0320C9A8"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0320C9A9"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0320C9AA"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0320C9AB"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0320C9AC"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0320C9AD"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0320C9AE" w14:textId="77777777"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320C9AF"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0320C9B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0320C9B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0320C9B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0320C9B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0320C9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0320C9B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0320C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0320C9B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7) с внесением родительской платы за посещение дошкольного образовательного учреждения;</w:t>
      </w:r>
    </w:p>
    <w:p w14:paraId="0320C9B8"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0320C9B9"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0320C9B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0320C9B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0320C9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0320C9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0320C9B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0320C9B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0320C9C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0320C9C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0320C9C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0320C9C3"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0320C9C4"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w:t>
      </w:r>
      <w:r w:rsidRPr="006D6F6F">
        <w:rPr>
          <w:rStyle w:val="af5"/>
          <w:rFonts w:ascii="Times New Roman" w:hAnsi="Times New Roman" w:cs="Times New Roman"/>
          <w:color w:val="000000"/>
          <w:sz w:val="28"/>
          <w:szCs w:val="28"/>
        </w:rPr>
        <w:lastRenderedPageBreak/>
        <w:t>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0320C9C5"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0320C9C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0320C9C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0320C9C8"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0320C9C9" w14:textId="77777777"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320C9CA"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0320C9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320C9CC" w14:textId="77777777" w:rsidR="004D5762" w:rsidRPr="006848CC" w:rsidRDefault="004D5762">
      <w:pPr>
        <w:pStyle w:val="af7"/>
        <w:ind w:left="567" w:firstLine="0"/>
        <w:rPr>
          <w:rFonts w:ascii="Times New Roman" w:hAnsi="Times New Roman"/>
          <w:sz w:val="28"/>
          <w:szCs w:val="28"/>
        </w:rPr>
      </w:pPr>
    </w:p>
    <w:p w14:paraId="0320C9CD"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0320C9CE" w14:textId="77777777" w:rsidR="004D5762" w:rsidRPr="006848CC" w:rsidRDefault="004D5762">
      <w:pPr>
        <w:ind w:firstLine="851"/>
        <w:jc w:val="center"/>
        <w:rPr>
          <w:rFonts w:ascii="Times New Roman" w:hAnsi="Times New Roman"/>
          <w:b/>
          <w:sz w:val="28"/>
          <w:szCs w:val="28"/>
        </w:rPr>
      </w:pPr>
    </w:p>
    <w:p w14:paraId="0320C9C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320C9D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0320C9D1" w14:textId="77777777"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w:t>
      </w:r>
      <w:r w:rsidRPr="006D6F6F">
        <w:rPr>
          <w:rFonts w:ascii="Times New Roman" w:hAnsi="Times New Roman"/>
          <w:sz w:val="28"/>
          <w:szCs w:val="28"/>
        </w:rPr>
        <w:lastRenderedPageBreak/>
        <w:t>качестве индивидуального предпринимателя, по сделке (сделкам), совершенным в рамках предпринимательской деятельности.</w:t>
      </w:r>
    </w:p>
    <w:p w14:paraId="0320C9D2"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0320C9D3"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0320C9D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0320C9D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0320C9D6" w14:textId="7777777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0320C9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0320C9D8"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0320C9D9"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0320C9D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0320C9D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0320C9D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0320C9D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0320C9D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0320C9D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20C9E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0320C9E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0320C9E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w:t>
      </w:r>
      <w:r w:rsidRPr="006848CC">
        <w:rPr>
          <w:rFonts w:ascii="Times New Roman" w:hAnsi="Times New Roman"/>
          <w:sz w:val="28"/>
          <w:szCs w:val="28"/>
        </w:rPr>
        <w:lastRenderedPageBreak/>
        <w:t>получено; для ипотеки может быть указана организация, с которой заключен договор ипотеки, и реквизиты такого договора.</w:t>
      </w:r>
    </w:p>
    <w:p w14:paraId="0320C9E3"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320C9E4"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320C9E5"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320C9E6"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0320C9E7"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0320C9E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0320C9E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0320C9E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0320C9E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0320C9EC"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w:t>
      </w:r>
      <w:r w:rsidRPr="006848CC">
        <w:rPr>
          <w:rFonts w:ascii="Times New Roman" w:hAnsi="Times New Roman"/>
          <w:sz w:val="28"/>
          <w:szCs w:val="28"/>
        </w:rPr>
        <w:lastRenderedPageBreak/>
        <w:t xml:space="preserve">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0320C9ED"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0320C9E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0320C9EF"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320C9F0" w14:textId="77777777" w:rsidR="00C621E4" w:rsidRPr="006848CC" w:rsidRDefault="00C621E4">
      <w:pPr>
        <w:ind w:firstLine="851"/>
        <w:rPr>
          <w:rFonts w:ascii="Times New Roman" w:hAnsi="Times New Roman"/>
          <w:sz w:val="28"/>
          <w:szCs w:val="28"/>
        </w:rPr>
      </w:pPr>
    </w:p>
    <w:p w14:paraId="0320C9F1"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320C9F2" w14:textId="77777777" w:rsidR="004D5762" w:rsidRPr="006848CC" w:rsidRDefault="004D5762">
      <w:pPr>
        <w:ind w:firstLine="851"/>
        <w:jc w:val="center"/>
        <w:rPr>
          <w:rFonts w:ascii="Times New Roman" w:eastAsia="Times New Roman" w:hAnsi="Times New Roman"/>
          <w:sz w:val="28"/>
          <w:szCs w:val="28"/>
        </w:rPr>
      </w:pPr>
    </w:p>
    <w:p w14:paraId="0320C9F3"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0320C9F4" w14:textId="77777777" w:rsidR="004D5762" w:rsidRPr="006848CC" w:rsidRDefault="004D5762">
      <w:pPr>
        <w:pStyle w:val="af7"/>
        <w:ind w:left="567" w:firstLine="0"/>
        <w:rPr>
          <w:rFonts w:ascii="Times New Roman" w:hAnsi="Times New Roman"/>
          <w:sz w:val="28"/>
          <w:szCs w:val="28"/>
        </w:rPr>
      </w:pPr>
    </w:p>
    <w:p w14:paraId="0320C9F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320C9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w:t>
      </w:r>
      <w:r w:rsidRPr="006848CC">
        <w:rPr>
          <w:rFonts w:ascii="Times New Roman" w:hAnsi="Times New Roman"/>
          <w:sz w:val="28"/>
          <w:szCs w:val="28"/>
        </w:rPr>
        <w:lastRenderedPageBreak/>
        <w:t xml:space="preserve">они были приобретены, в каком регионе Российской Федерации или в каком государстве зарегистрированы. </w:t>
      </w:r>
    </w:p>
    <w:p w14:paraId="0320C9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0320C9F8" w14:textId="77777777"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0320C9F9"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0320C9FA"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0320C9FB"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0320C9F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0320C9FD"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320C9FE"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0320C9F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0320CA0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 xml:space="preserve">земельный участок, предназначенный для отдыха граждан и (или) выращивания гражданами для собственных нужд </w:t>
      </w:r>
      <w:r w:rsidRPr="006848CC">
        <w:rPr>
          <w:rFonts w:ascii="Times New Roman" w:hAnsi="Times New Roman"/>
          <w:sz w:val="28"/>
          <w:szCs w:val="28"/>
          <w:lang w:eastAsia="ru-RU"/>
        </w:rPr>
        <w:lastRenderedPageBreak/>
        <w:t>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0320CA0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320CA0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0320CA0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0320CA04"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0320CA0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0320CA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0320CA0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w:t>
      </w:r>
      <w:r w:rsidRPr="006848CC">
        <w:rPr>
          <w:rFonts w:ascii="Times New Roman" w:hAnsi="Times New Roman"/>
          <w:sz w:val="28"/>
          <w:szCs w:val="28"/>
        </w:rPr>
        <w:lastRenderedPageBreak/>
        <w:t>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0320CA0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0320CA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0320CA0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0320CA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0320CA0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0320CA0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0320CA0E"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20CA0F"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0320CA1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0320CA1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320CA1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0320CA13"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0320CA14"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0320CA15"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0320CA16"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0320CA1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w:t>
      </w:r>
      <w:r w:rsidRPr="006848CC">
        <w:rPr>
          <w:rFonts w:ascii="Times New Roman" w:hAnsi="Times New Roman"/>
          <w:sz w:val="28"/>
          <w:szCs w:val="28"/>
        </w:rPr>
        <w:lastRenderedPageBreak/>
        <w:t>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0320CA1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0320CA1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0320CA1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0320CA1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320CA1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0320CA1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0320CA1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320CA1F"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0320CA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0320CA21"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0320CA2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государственные должности субъектов Российской Федерации;</w:t>
      </w:r>
    </w:p>
    <w:p w14:paraId="0320CA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320CA2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0320CA2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0320CA26"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0320CA27"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0320CA2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0320CA2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0320CA2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0320CA2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0320CA2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0320CA2D"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Находящееся в собственности недвижимое имущество, расположенное на территории Донецкой Народной Республики, Луганской Народной Республики, </w:t>
      </w:r>
      <w:r w:rsidRPr="006848CC">
        <w:rPr>
          <w:rFonts w:ascii="Times New Roman" w:hAnsi="Times New Roman"/>
          <w:sz w:val="28"/>
          <w:szCs w:val="28"/>
        </w:rPr>
        <w:lastRenderedPageBreak/>
        <w:t>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0320CA2E"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0320CA2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0320CA3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0320CA31"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0320CA3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0320CA3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w:t>
      </w:r>
      <w:r w:rsidRPr="006848CC">
        <w:rPr>
          <w:rFonts w:ascii="Times New Roman" w:hAnsi="Times New Roman"/>
          <w:sz w:val="28"/>
          <w:szCs w:val="28"/>
        </w:rPr>
        <w:lastRenderedPageBreak/>
        <w:t xml:space="preserve">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0320CA3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0320CA3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320CA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0320CA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0320CA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0320CA39"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0320CA3A"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0320CA3B"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w:t>
      </w:r>
      <w:r w:rsidRPr="006848CC">
        <w:rPr>
          <w:rStyle w:val="af5"/>
          <w:rFonts w:ascii="Times New Roman" w:hAnsi="Times New Roman" w:cs="Times New Roman"/>
          <w:sz w:val="28"/>
          <w:szCs w:val="28"/>
          <w:shd w:val="clear" w:color="auto" w:fill="auto"/>
        </w:rPr>
        <w:lastRenderedPageBreak/>
        <w:t>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0320CA3C"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0320CA3D"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320CA3E"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0320CA3F"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320CA40"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0320CA41" w14:textId="77777777"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0320CA42"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0320CA43"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0320CA44"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0320CA45"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0320CA46"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xml:space="preserve"> право требовать передачи исключительных прав на результаты интеллектуальной деятельности и (или) прав использования результатов </w:t>
      </w:r>
      <w:r w:rsidRPr="006848CC">
        <w:rPr>
          <w:rStyle w:val="af5"/>
          <w:rFonts w:ascii="Times New Roman" w:hAnsi="Times New Roman" w:cs="Times New Roman"/>
          <w:sz w:val="28"/>
          <w:szCs w:val="28"/>
          <w:shd w:val="clear" w:color="auto" w:fill="auto"/>
        </w:rPr>
        <w:lastRenderedPageBreak/>
        <w:t>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0320CA47"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0320CA48"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0320CA49"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0320CA4A"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0320CA4B" w14:textId="77777777"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320CA4C"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0320CA4D"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0320CA4E"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0320CA4F"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320CA50"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 xml:space="preserve">ржащихся в информационной системе, которые предлагаются и </w:t>
      </w:r>
      <w:r w:rsidRPr="006848CC">
        <w:rPr>
          <w:rStyle w:val="af5"/>
          <w:rFonts w:ascii="Times New Roman" w:hAnsi="Times New Roman" w:cs="Times New Roman"/>
          <w:sz w:val="28"/>
          <w:szCs w:val="28"/>
          <w:shd w:val="clear" w:color="auto" w:fill="auto"/>
        </w:rPr>
        <w:lastRenderedPageBreak/>
        <w:t>(или)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0320CA51"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320CA52"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0320CA53"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320CA54"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0320CA55"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320CA56"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0320CA57" w14:textId="77777777" w:rsidR="004D5762" w:rsidRDefault="004D5762">
      <w:pPr>
        <w:pStyle w:val="af7"/>
        <w:ind w:left="0" w:firstLine="851"/>
        <w:rPr>
          <w:rFonts w:ascii="Times New Roman" w:hAnsi="Times New Roman"/>
          <w:sz w:val="28"/>
          <w:szCs w:val="28"/>
        </w:rPr>
      </w:pPr>
    </w:p>
    <w:p w14:paraId="0320CA58" w14:textId="77777777" w:rsidR="006D6F6F" w:rsidRDefault="006D6F6F">
      <w:pPr>
        <w:pStyle w:val="af7"/>
        <w:ind w:left="0" w:firstLine="851"/>
        <w:rPr>
          <w:rFonts w:ascii="Times New Roman" w:hAnsi="Times New Roman"/>
          <w:sz w:val="28"/>
          <w:szCs w:val="28"/>
        </w:rPr>
      </w:pPr>
    </w:p>
    <w:p w14:paraId="0320CA59" w14:textId="77777777" w:rsidR="006D6F6F" w:rsidRDefault="006D6F6F">
      <w:pPr>
        <w:pStyle w:val="af7"/>
        <w:ind w:left="0" w:firstLine="851"/>
        <w:rPr>
          <w:rFonts w:ascii="Times New Roman" w:hAnsi="Times New Roman"/>
          <w:sz w:val="28"/>
          <w:szCs w:val="28"/>
        </w:rPr>
      </w:pPr>
    </w:p>
    <w:p w14:paraId="0320CA5A" w14:textId="77777777" w:rsidR="006D6F6F" w:rsidRPr="006848CC" w:rsidRDefault="006D6F6F">
      <w:pPr>
        <w:pStyle w:val="af7"/>
        <w:ind w:left="0" w:firstLine="851"/>
        <w:rPr>
          <w:rFonts w:ascii="Times New Roman" w:hAnsi="Times New Roman"/>
          <w:sz w:val="28"/>
          <w:szCs w:val="28"/>
        </w:rPr>
      </w:pPr>
    </w:p>
    <w:p w14:paraId="0320CA5B"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0320CA5C" w14:textId="77777777" w:rsidR="004D5762" w:rsidRPr="006848CC" w:rsidRDefault="004D5762">
      <w:pPr>
        <w:ind w:firstLine="851"/>
        <w:jc w:val="center"/>
        <w:rPr>
          <w:rFonts w:ascii="Times New Roman" w:hAnsi="Times New Roman"/>
          <w:b/>
          <w:sz w:val="28"/>
          <w:szCs w:val="28"/>
        </w:rPr>
      </w:pPr>
    </w:p>
    <w:p w14:paraId="0320CA5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320CA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0320CA5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0320CA6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0320CA61"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lastRenderedPageBreak/>
        <w:t>3) счета (вклады) в иностранных банках, расположенных за пределами Российской Федерации.</w:t>
      </w:r>
    </w:p>
    <w:p w14:paraId="0320CA62"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320CA63" w14:textId="77777777"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0320CA64" w14:textId="77777777"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0320CA65" w14:textId="77777777"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320CA66" w14:textId="77777777"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0320CA67" w14:textId="77777777"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0320CA68" w14:textId="77777777"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0320CA6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320CA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0320CA6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0320CA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0320CA6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0320CA6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0320CA6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0320CA7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0320CA71"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0320CA72"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0320CA73"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lastRenderedPageBreak/>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0320CA74"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0320CA75"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0320CA7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320CA77" w14:textId="77777777"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0320CA78" w14:textId="7777777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0320CA7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0320CA7A" w14:textId="77777777"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0320CA7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0320CA7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320CA7D"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0320CA7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0320CA7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0320CA8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0320CA81"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0320CA82"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0320CA8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0320CA8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0320CA8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0320CA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320CA8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0320CA8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320CA89"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320CA8A"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0320CA8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0320CA8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0320CA8D"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0320CA8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0320CA8F"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0320CA9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0320CA93" w14:textId="77777777">
        <w:tc>
          <w:tcPr>
            <w:tcW w:w="2127" w:type="dxa"/>
          </w:tcPr>
          <w:p w14:paraId="0320CA9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320CA92"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0320CA96" w14:textId="77777777">
        <w:tc>
          <w:tcPr>
            <w:tcW w:w="2127" w:type="dxa"/>
          </w:tcPr>
          <w:p w14:paraId="0320CA94"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0320CA95"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0320CA97" w14:textId="77777777"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320CA98" w14:textId="7777777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0320CA9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0320CA9A" w14:textId="77777777"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 xml:space="preserve">В случае наличия различий в информации о банковских счетах, представленных ФНС России и в соответствии с Указанием Банка России № 5798-У </w:t>
      </w:r>
      <w:r w:rsidRPr="006848CC">
        <w:rPr>
          <w:rFonts w:ascii="Times New Roman" w:hAnsi="Times New Roman"/>
          <w:color w:val="000000"/>
          <w:sz w:val="28"/>
          <w:szCs w:val="28"/>
        </w:rPr>
        <w:lastRenderedPageBreak/>
        <w:t>банком (иной кредитной организацией), приоритет рекомендуется отдавать информации, полученной в рамках Указания Банка России № 5798-У.</w:t>
      </w:r>
    </w:p>
    <w:p w14:paraId="0320CA9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0320CA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0320CA9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0320CA9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0320CA9F"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320CAA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0320CAA1"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0320CA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0320CAA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0320CAA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0320CAA5"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lastRenderedPageBreak/>
        <w:t>Ликвидация кредитной организации</w:t>
      </w:r>
    </w:p>
    <w:p w14:paraId="0320CAA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0320CAA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0320CAA8"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0320CAA9" w14:textId="77777777" w:rsidR="004D5762" w:rsidRPr="006848CC" w:rsidRDefault="004D5762">
      <w:pPr>
        <w:ind w:firstLine="851"/>
        <w:jc w:val="center"/>
        <w:rPr>
          <w:rFonts w:ascii="Times New Roman" w:hAnsi="Times New Roman"/>
          <w:sz w:val="28"/>
          <w:szCs w:val="28"/>
        </w:rPr>
      </w:pPr>
    </w:p>
    <w:p w14:paraId="0320CAAA"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0320CAAB" w14:textId="77777777" w:rsidR="004D5762" w:rsidRPr="006848CC" w:rsidRDefault="004D5762">
      <w:pPr>
        <w:ind w:firstLine="851"/>
        <w:jc w:val="center"/>
        <w:rPr>
          <w:rFonts w:ascii="Times New Roman" w:hAnsi="Times New Roman"/>
          <w:sz w:val="28"/>
          <w:szCs w:val="28"/>
        </w:rPr>
      </w:pPr>
    </w:p>
    <w:p w14:paraId="0320CA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0320CAA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320CAA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0320CAA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0320CA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0320CAB1"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320CAB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w:t>
      </w:r>
      <w:r w:rsidRPr="006848CC">
        <w:rPr>
          <w:rFonts w:ascii="Times New Roman" w:hAnsi="Times New Roman"/>
          <w:sz w:val="28"/>
          <w:szCs w:val="28"/>
        </w:rPr>
        <w:lastRenderedPageBreak/>
        <w:t>компаний", могут не обладать единой базой данных и в этой связи потребуется обращаться в несколько применимых юридических лиц.</w:t>
      </w:r>
    </w:p>
    <w:p w14:paraId="0320CAB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0320CAB4"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0320CA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20CAB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0320CAB7"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320CAB8" w14:textId="7777777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0320CAB9" w14:textId="77777777"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320CABA"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0320CABB"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w:t>
      </w:r>
      <w:r w:rsidRPr="006D6F6F">
        <w:rPr>
          <w:rFonts w:ascii="Times New Roman" w:hAnsi="Times New Roman"/>
          <w:sz w:val="28"/>
          <w:szCs w:val="28"/>
        </w:rPr>
        <w:lastRenderedPageBreak/>
        <w:t>официальных источников в информационно-телекоммуникационной сети "Интернет").</w:t>
      </w:r>
    </w:p>
    <w:p w14:paraId="0320CABC"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0320CABD"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0320CABE"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320CABF"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320CAC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0320CAC1"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0320CAC2"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0320CA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0320CAC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0320CAC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0320CAC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0320CAC7" w14:textId="77777777"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0320CAC8"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0320CAC9" w14:textId="77777777"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0320CACA" w14:textId="77777777" w:rsidR="004D5762" w:rsidRDefault="004D5762">
      <w:pPr>
        <w:pStyle w:val="af7"/>
        <w:ind w:left="0"/>
        <w:rPr>
          <w:rFonts w:ascii="Times New Roman" w:hAnsi="Times New Roman"/>
          <w:sz w:val="28"/>
          <w:szCs w:val="28"/>
        </w:rPr>
      </w:pPr>
    </w:p>
    <w:p w14:paraId="0320CACB" w14:textId="77777777" w:rsidR="006D6F6F" w:rsidRDefault="006D6F6F">
      <w:pPr>
        <w:pStyle w:val="af7"/>
        <w:ind w:left="0"/>
        <w:rPr>
          <w:rFonts w:ascii="Times New Roman" w:hAnsi="Times New Roman"/>
          <w:sz w:val="28"/>
          <w:szCs w:val="28"/>
        </w:rPr>
      </w:pPr>
    </w:p>
    <w:p w14:paraId="0320CACC" w14:textId="77777777" w:rsidR="006D6F6F" w:rsidRDefault="006D6F6F">
      <w:pPr>
        <w:pStyle w:val="af7"/>
        <w:ind w:left="0"/>
        <w:rPr>
          <w:rFonts w:ascii="Times New Roman" w:hAnsi="Times New Roman"/>
          <w:sz w:val="28"/>
          <w:szCs w:val="28"/>
        </w:rPr>
      </w:pPr>
    </w:p>
    <w:p w14:paraId="0320CACD" w14:textId="77777777" w:rsidR="006D6F6F" w:rsidRPr="006848CC" w:rsidRDefault="006D6F6F">
      <w:pPr>
        <w:pStyle w:val="af7"/>
        <w:ind w:left="0"/>
        <w:rPr>
          <w:rFonts w:ascii="Times New Roman" w:hAnsi="Times New Roman"/>
          <w:sz w:val="28"/>
          <w:szCs w:val="28"/>
        </w:rPr>
      </w:pPr>
    </w:p>
    <w:p w14:paraId="0320CACE"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0320CACF" w14:textId="77777777" w:rsidR="004D5762" w:rsidRPr="006848CC" w:rsidRDefault="004D5762">
      <w:pPr>
        <w:ind w:firstLine="851"/>
        <w:jc w:val="center"/>
        <w:rPr>
          <w:rFonts w:ascii="Times New Roman" w:hAnsi="Times New Roman"/>
          <w:sz w:val="28"/>
          <w:szCs w:val="28"/>
        </w:rPr>
      </w:pPr>
    </w:p>
    <w:p w14:paraId="0320CAD0"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0320CA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320CAD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0320CAD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320CA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0320CAD5"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0320CAD6"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0320CAD7"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0320CAD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0320CA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0320CAD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320C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0320CAD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0320CAD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0320CAD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0320CAD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0320CAE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320CAE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0320CAE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0320CA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0320CAE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0320CA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0320CAE6"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0320CAE7"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0320CAE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0320CAE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320CAEA"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0320CAEB"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0320CAEC"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0320CAED"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0320CAEE"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0320CAE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0320CAF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320CAF1"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0320CA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0320CAF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0320CAF4"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lastRenderedPageBreak/>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0320CAF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0320CAF6"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0320CAF7"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0320CAF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0320CAF9"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0320CAF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0320CAF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0320CAFC"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0320CAFD"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0320CAFE"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0320CA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0320CB00"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320CB0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0320CB0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w:t>
      </w:r>
      <w:r w:rsidRPr="006848CC">
        <w:rPr>
          <w:rFonts w:ascii="Times New Roman" w:hAnsi="Times New Roman"/>
          <w:sz w:val="28"/>
          <w:szCs w:val="28"/>
        </w:rPr>
        <w:lastRenderedPageBreak/>
        <w:t>возникшие в связи с имеющейся задолженностью по кредитной карте на конец отчетного периода равной или превышающей 500 000 руб.);</w:t>
      </w:r>
    </w:p>
    <w:p w14:paraId="0320CB0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0320CB0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320CB0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0320CB0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0320CB0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0320CB0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0320CB0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0320CB0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20CB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0320CB0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0320CB0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0320CB0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0320CB0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0320CB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0320CB1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0320CB1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0320CB1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320CB14"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0320CB15"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320CB1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w:t>
      </w:r>
      <w:r w:rsidRPr="006848CC">
        <w:rPr>
          <w:rFonts w:ascii="Times New Roman" w:hAnsi="Times New Roman"/>
          <w:sz w:val="28"/>
          <w:szCs w:val="28"/>
        </w:rPr>
        <w:lastRenderedPageBreak/>
        <w:t>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0320CB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0320CB18"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0320CB19" w14:textId="77777777"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0320CB1A"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0320CB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0320CB1C"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0320CB1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320CB1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0320CB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0320CB2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0320CB2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0320CB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0320CB2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lastRenderedPageBreak/>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0320CB2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0320CB25" w14:textId="77777777" w:rsidR="004D5762" w:rsidRPr="00401035" w:rsidRDefault="004D5762">
      <w:pPr>
        <w:ind w:firstLine="0"/>
        <w:jc w:val="left"/>
        <w:rPr>
          <w:rFonts w:ascii="Times New Roman" w:hAnsi="Times New Roman"/>
          <w:sz w:val="28"/>
          <w:szCs w:val="28"/>
        </w:rPr>
      </w:pPr>
    </w:p>
    <w:p w14:paraId="0320CB26"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0320CB27" w14:textId="77777777" w:rsidR="004D5762" w:rsidRPr="006848CC" w:rsidRDefault="004D5762">
      <w:pPr>
        <w:ind w:firstLine="851"/>
        <w:jc w:val="center"/>
        <w:rPr>
          <w:rFonts w:ascii="Times New Roman" w:hAnsi="Times New Roman"/>
          <w:sz w:val="28"/>
          <w:szCs w:val="28"/>
        </w:rPr>
      </w:pPr>
    </w:p>
    <w:p w14:paraId="0320CB2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0320CB2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0320CB2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0320CB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848C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14:paraId="0320CB2C"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0320CB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0320CB2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0320CB2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0320CB30" w14:textId="77777777"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0320CB31"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0320CB3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0320CB33" w14:textId="77777777"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0320CB34"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0320CB3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320CB3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320CB3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0320CB3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0320CB39"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0320CB3A"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7D4C43">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0CB3D" w14:textId="77777777" w:rsidR="00C621E4" w:rsidRDefault="00C621E4">
      <w:r>
        <w:separator/>
      </w:r>
    </w:p>
  </w:endnote>
  <w:endnote w:type="continuationSeparator" w:id="0">
    <w:p w14:paraId="0320CB3E"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CB3B" w14:textId="77777777" w:rsidR="00C621E4" w:rsidRDefault="00C621E4">
      <w:r>
        <w:separator/>
      </w:r>
    </w:p>
  </w:footnote>
  <w:footnote w:type="continuationSeparator" w:id="0">
    <w:p w14:paraId="0320CB3C"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0CB3F" w14:textId="77777777" w:rsidR="00C621E4" w:rsidRDefault="007D4C43">
    <w:pPr>
      <w:pStyle w:val="af0"/>
      <w:jc w:val="center"/>
      <w:rPr>
        <w:rFonts w:ascii="Times New Roman" w:eastAsia="Times New Roman" w:hAnsi="Times New Roman"/>
        <w:sz w:val="28"/>
      </w:rPr>
    </w:pPr>
    <w:r>
      <w:fldChar w:fldCharType="begin"/>
    </w:r>
    <w:r w:rsidR="00C621E4">
      <w:instrText>PAGE \* MERGEFORMAT</w:instrText>
    </w:r>
    <w:r>
      <w:fldChar w:fldCharType="separate"/>
    </w:r>
    <w:r w:rsidR="00425FB1" w:rsidRPr="00425FB1">
      <w:rPr>
        <w:rFonts w:ascii="Times New Roman" w:eastAsia="Times New Roman" w:hAnsi="Times New Roman"/>
        <w:noProof/>
        <w:sz w:val="28"/>
      </w:rPr>
      <w:t>2</w:t>
    </w:r>
    <w:r>
      <w:rPr>
        <w:rFonts w:ascii="Times New Roman" w:eastAsia="Times New Roman" w:hAnsi="Times New Roman"/>
        <w:sz w:val="28"/>
      </w:rPr>
      <w:fldChar w:fldCharType="end"/>
    </w:r>
  </w:p>
  <w:p w14:paraId="0320CB40"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21D8"/>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25FB1"/>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4C43"/>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 Id="rId8"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55445975-C3E8-48A3-9B32-D878F8AF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26205</Words>
  <Characters>149369</Characters>
  <Application>Microsoft Office Word</Application>
  <DocSecurity>4</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Воробьев Алексей Алексеевич</cp:lastModifiedBy>
  <cp:revision>2</cp:revision>
  <cp:lastPrinted>2022-12-30T09:43:00Z</cp:lastPrinted>
  <dcterms:created xsi:type="dcterms:W3CDTF">2023-01-11T07:12:00Z</dcterms:created>
  <dcterms:modified xsi:type="dcterms:W3CDTF">2023-01-11T07:12:00Z</dcterms:modified>
</cp:coreProperties>
</file>