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Правительства РФ от 30.05.2026 N 659</w:t>
              <w:br/>
              <w:t xml:space="preserve">"Об утверждении Правил предоставления медицинскими организациями платных медицинских услуг"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18.08.2026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30 мая 2026 г. N 659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ПРАВИЛ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со </w:t>
      </w:r>
      <w:hyperlink w:history="0" r:id="rId8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статьей 84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и </w:t>
      </w:r>
      <w:hyperlink w:history="0" r:id="rId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39.1</w:t>
        </w:r>
      </w:hyperlink>
      <w:r>
        <w:rPr>
          <w:sz w:val="24"/>
        </w:rPr>
        <w:t xml:space="preserve"> Закона Российской Федерации "О защите прав потребителей" Правительство Российской Федерации постановляет: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прилагаемые:</w:t>
      </w:r>
    </w:p>
    <w:p>
      <w:pPr>
        <w:pStyle w:val="0"/>
        <w:spacing w:before="240" w:lineRule="auto"/>
        <w:ind w:firstLine="540"/>
        <w:jc w:val="both"/>
      </w:pPr>
      <w:hyperlink w:history="0" w:anchor="P30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услуг;</w:t>
      </w:r>
    </w:p>
    <w:p>
      <w:pPr>
        <w:pStyle w:val="0"/>
        <w:spacing w:before="240" w:lineRule="auto"/>
        <w:ind w:firstLine="540"/>
        <w:jc w:val="both"/>
      </w:pPr>
      <w:hyperlink w:history="0" w:anchor="P209" w:tooltip="ИЗМЕНЕНИЯ,">
        <w:r>
          <w:rPr>
            <w:sz w:val="24"/>
            <w:color w:val="0000ff"/>
          </w:rPr>
          <w:t xml:space="preserve">изменения</w:t>
        </w:r>
      </w:hyperlink>
      <w:r>
        <w:rPr>
          <w:sz w:val="24"/>
        </w:rPr>
        <w:t xml:space="preserve">, которые вносятся в постановление Правительства Российской Федерации от 11 мая 2023 г. N 736 "Об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1006" (Собрание законодательства Российской Федерации, 2023, N 20, ст. 3565).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Настоящее постановление вступает в силу с 1 сентября 2026 г.</w:t>
      </w:r>
    </w:p>
    <w:p>
      <w:pPr>
        <w:pStyle w:val="0"/>
        <w:spacing w:before="240" w:lineRule="auto"/>
        <w:ind w:firstLine="540"/>
        <w:jc w:val="both"/>
      </w:pPr>
      <w:hyperlink w:history="0" w:anchor="P30" w:tooltip="ПРАВИЛА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, утвержденные настоящим постановлением, действуют до 1 сентября 2031 г.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М.МИШУСТИН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30 мая 2026 г. N 659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ПРАВИЛА</w:t>
      </w:r>
    </w:p>
    <w:p>
      <w:pPr>
        <w:pStyle w:val="2"/>
        <w:jc w:val="center"/>
      </w:pPr>
      <w:r>
        <w:rPr>
          <w:sz w:val="24"/>
        </w:rPr>
        <w:t xml:space="preserve">ПРЕДОСТАВЛЕНИЯ МЕДИЦИНСКИМИ ОРГАНИЗАЦИЯМИ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Общие положения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Настоящие Правила устанавливают порядок и условия предоставления медицинскими организациями гражданам платных медицинских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Используемые в настоящих Правилах понятия означают следующее: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"договор" - договор, в соответствии с которым предоставляются платные медицинские услуги, в том числе договор добровольного медицинского страхования;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"заказчик"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"исполнитель" - медицинская организация независимо от организационно-правовой формы, а также индивидуальный предприниматель, предоставляющие платные медицинские услуги в соответствии с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"платные медицинские услуги" - медицинские услуги, предоставляемые гражданам за счет личных средств граждан, средств работодателей и иных средств на основании договоров по желанию граждан при оказании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"потребитель" 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Понятия "медицинская организация" и "медицинская услуга" употребляются в значениях, определенных Федеральным </w:t>
      </w:r>
      <w:r>
        <w:rPr>
          <w:sz w:val="24"/>
        </w:rPr>
        <w:t xml:space="preserve">законом</w:t>
      </w:r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Потребитель, получающий платные медицинские услуги, является пациентом, на которого распространяется действие Федерального </w:t>
      </w:r>
      <w:hyperlink w:history="0" r:id="rId10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закона</w:t>
        </w:r>
      </w:hyperlink>
      <w:r>
        <w:rPr>
          <w:sz w:val="24"/>
        </w:rPr>
        <w:t xml:space="preserve">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Платные медицинские услуги предоставляются исполнителями в соответствии с лицензией на осуществление медицинской деятельности, предоставленной в порядке, установленном законодательством Российской Федерации о лицензировании отдельных видов деятельности (далее - лицензия).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Требования к платным медицинским услугам, в том числе к их объему и срокам предоставления, определяются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Настоящие Правила в наглядной и доступной форме доводятся исполнителем до сведения потребителя и (или) заказчика.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Условия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При заключении договора потребителю и (или) заказчику предоставляется в доступной форме информация о возможности получения соответствующих видов и объемов медицинской помощи без взимания платы в рамках </w:t>
      </w:r>
      <w:hyperlink w:history="0" r:id="rId11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программы</w:t>
        </w:r>
      </w:hyperlink>
      <w:r>
        <w:rPr>
          <w:sz w:val="24"/>
        </w:rPr>
        <w:t xml:space="preserve"> государственных гарантий бесплатного оказания гражданам медицинской помощи (далее - программа государственных гарантий) и территориальной программы государственных гарантий бесплатного оказания гражданам медицинской помощи (далее - территориальная программа).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Отказ потребителя от заключения договора и (или) от предлагаемых платных медицинских услуг не может быть причиной уменьшения видов и объема медицинской помощи, оказываемой потребителю без взимания платы в рамках программы государственных гарантий и территориальной программы.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Исполнители, участвующие в реализации программы государственных гарантий и территориальных программ, имеют право оказывать платные медицинские услуги: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 иных условиях, чем предусмотрено программой государственных гарантий, территориальными программами и (или) целевыми программами, в следующих случаях: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назначение и применение по медицинским показаниям лекарственных препаратов, не входящих в </w:t>
      </w:r>
      <w:hyperlink w:history="0" r:id="rId12" w:tooltip="Распоряжение Правительства РФ от 18.12.2025 N 3867-р &lt;Об утверждении перечня жизненно необходимых и важнейших лекарственных препаратов, а также перечней лекарственных препаратов для медицинского применения и минимального ассортимента лекарственных препаратов, необходимых для оказания медицинской помощи&gt;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жизненно необходимых и важнейших лекарственных препаратов для медицинского применения, если их назначение и применение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 программы государственных гарантий и территориальных программ;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анонимно, за исключением случаев, предусмотренных законодательством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при самостоятельном обращении за получением медицинских услуг, за исключением случаев и порядка, которые предусмотрены </w:t>
      </w:r>
      <w:hyperlink w:history="0" r:id="rId13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статьей 21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Федерации", а также случаев, требующих оказания медицинской помощи в экстренной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указанных медицинских организаций, а на платные медицинские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Предоставление платных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государственных гарантий и территориальных программ, включающих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государственных гарантий и территориальных программ.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Медицинская помощь при предоставлении платных медицинских услуг организуется и оказывается: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в соответствии с </w:t>
      </w:r>
      <w:hyperlink w:history="0" r:id="rId14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положением</w:t>
        </w:r>
      </w:hyperlink>
      <w:r>
        <w:rPr>
          <w:sz w:val="24"/>
        </w:rPr>
        <w:t xml:space="preserve"> об организации оказания медицинской помощи по видам медицинской помощи, которое утверждается Министерством здравоохранения Российской Федерации;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в соответствии с </w:t>
      </w:r>
      <w:hyperlink w:history="0" r:id="rId15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порядками</w:t>
        </w:r>
      </w:hyperlink>
      <w:r>
        <w:rPr>
          <w:sz w:val="24"/>
        </w:rPr>
        <w:t xml:space="preserve"> оказания медицинской помощи, утверждаемыми Министерством здравоохранения Российской Федерации и обязательными для исполнения на территории Российской Федерации всеми исполнителями;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на основе </w:t>
      </w:r>
      <w:hyperlink w:history="0" r:id="rId16" w:tooltip="Справочная информация: &quot;Клинические рекомендаци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клинических рекомендаций</w:t>
        </w:r>
      </w:hyperlink>
      <w:r>
        <w:rPr>
          <w:sz w:val="24"/>
        </w:rPr>
        <w:t xml:space="preserve">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 учетом </w:t>
      </w:r>
      <w:hyperlink w:history="0" r:id="rId17" w:tooltip="Справочная информация: &quot;Стандарты и порядки оказания медицинской помощи&quot; (Материал подготовлен специалистами КонсультантПлюс) {КонсультантПлюс}">
        <w:r>
          <w:rPr>
            <w:sz w:val="24"/>
            <w:color w:val="0000ff"/>
          </w:rPr>
          <w:t xml:space="preserve">стандартов</w:t>
        </w:r>
      </w:hyperlink>
      <w:r>
        <w:rPr>
          <w:sz w:val="24"/>
        </w:rPr>
        <w:t xml:space="preserve"> медицинской помощи, утверждаемых Министерством здравоохранения Российской Федерации (далее - стандарты медицинской помощи).</w:t>
      </w:r>
    </w:p>
    <w:bookmarkStart w:id="68" w:name="P68"/>
    <w:bookmarkEnd w:id="68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договором заказчик заказывает или приобретает платные медицинские услуги для себя) или в форме письменного согласия потребителя и заказчика (в случае если договор заключен заказчиком в пользу потребителя).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Информация об исполнителе и о предоставляемых</w:t>
      </w:r>
    </w:p>
    <w:p>
      <w:pPr>
        <w:pStyle w:val="2"/>
        <w:jc w:val="center"/>
      </w:pPr>
      <w:r>
        <w:rPr>
          <w:sz w:val="24"/>
        </w:rPr>
        <w:t xml:space="preserve">им платных медицинских услугах</w:t>
      </w:r>
    </w:p>
    <w:p>
      <w:pPr>
        <w:pStyle w:val="0"/>
        <w:jc w:val="center"/>
      </w:pPr>
      <w:r>
        <w:rPr>
          <w:sz w:val="24"/>
        </w:rPr>
      </w:r>
    </w:p>
    <w:bookmarkStart w:id="73" w:name="P73"/>
    <w:bookmarkEnd w:id="73"/>
    <w:p>
      <w:pPr>
        <w:pStyle w:val="0"/>
        <w:ind w:firstLine="540"/>
        <w:jc w:val="both"/>
      </w:pPr>
      <w:r>
        <w:rPr>
          <w:sz w:val="24"/>
        </w:rPr>
        <w:t xml:space="preserve">12. Информация об исполнителе и о предоставляемых им платных медицинских услугах доводится до сведения потребителя в соответствии со </w:t>
      </w:r>
      <w:hyperlink w:history="0" r:id="rId18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статьями 8</w:t>
        </w:r>
      </w:hyperlink>
      <w:r>
        <w:rPr>
          <w:sz w:val="24"/>
        </w:rPr>
        <w:t xml:space="preserve"> - </w:t>
      </w:r>
      <w:hyperlink w:history="0" r:id="rId19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10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Исполнитель - юридическое лицо, помимо информации, указанной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адрес юридического лица в пределах места нахождения юридического лица (далее - адрес в пределах места нахождения) (адрес обособленного подразделения юридического лица);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адрес своего сайта в информационно-телекоммуникационной сети "Интернет" (далее - сеть "Интернет") (при его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Исполнитель - индивидуальный предприниматель, помимо информации, указанной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пункте 12</w:t>
        </w:r>
      </w:hyperlink>
      <w:r>
        <w:rPr>
          <w:sz w:val="24"/>
        </w:rPr>
        <w:t xml:space="preserve"> настоящих Правил, обязан предоставить потребителю и (или) заказчику следующую информацию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фамилия, имя и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адрес места жительства и адрес осуществления медицинской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адрес своего сайта в сети "Интернет" (при его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15. Исполнитель предоставляет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индивидуальных предпринимателей.</w:t>
      </w:r>
    </w:p>
    <w:bookmarkStart w:id="86" w:name="P86"/>
    <w:bookmarkEnd w:id="8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16. Исполнителем в соответствии с </w:t>
      </w:r>
      <w:hyperlink w:history="0" r:id="rId2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пунктом 2 статьи 9</w:t>
        </w:r>
      </w:hyperlink>
      <w:r>
        <w:rPr>
          <w:sz w:val="24"/>
        </w:rPr>
        <w:t xml:space="preserve"> Закона Российской Федерации "О защите прав потребителей"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временного приостановления деятельности исполнителя для проведения санитарных, ремонтных и иных мероприятий исполнитель обязан информировать потребителя путем размещения информации на своем сайте в сети "Интернет" (при его наличии) либо в иной доступной форме о дате приостановления деятельности и времени, в течение которого деятельность исполнителя будет приостановлена.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17. Помимо информации, предусмотренной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пунктами 12</w:t>
        </w:r>
      </w:hyperlink>
      <w:r>
        <w:rPr>
          <w:sz w:val="24"/>
        </w:rPr>
        <w:t xml:space="preserve"> - </w:t>
      </w:r>
      <w:hyperlink w:history="0"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исполнитель обязан довести до сведения потребителя и (или) заказчика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перечень предоставляемых платных медицинских услуг с учетом номенклатуры медицинских услуг, предусмотренной </w:t>
      </w:r>
      <w:hyperlink w:history="0" w:anchor="P68" w:tooltip="11. Платные медицинские услуги предоставляются с учетом номенклатуры медицинских услуг, утверждаемой Министерством здравоохранения Российской Федерации, и могут оказываться в полном объеме стандарта медицинской помощи либо по просьбе потребителя в виде осуществления отдельных консультаций или медицинских вмешательств, в том числе в объеме, превышающем объем выполняемого стандарта медицинской помощи. Просьба потребителя оформляется в форме письменного согласия заказчика (в случае если в соответствии с дог...">
        <w:r>
          <w:rPr>
            <w:sz w:val="24"/>
            <w:color w:val="0000ff"/>
          </w:rPr>
          <w:t xml:space="preserve">пунктом 11</w:t>
        </w:r>
      </w:hyperlink>
      <w:r>
        <w:rPr>
          <w:sz w:val="24"/>
        </w:rPr>
        <w:t xml:space="preserve"> настоящих Правил, с указанием цен в рублях;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сроки ожидания медицинской помощи, оказываемой без взимания платы в рамках программы государственных гарантий и территориальной программы (в случае участия исполнителя в реализации территориальной программы);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стандарты медицинской помощи и клинические рекомендации (при их наличии), с учетом и на основе которых (соответственно) оказываются платные медицинские услуги, путем размещения на сайте исполнителя в сети "Интернет" (при его наличии) ссылок на Официальный интернет-портал правовой информации (</w:t>
      </w:r>
      <w:hyperlink w:history="0" r:id="rId21">
        <w:r>
          <w:rPr>
            <w:sz w:val="24"/>
            <w:color w:val="0000ff"/>
          </w:rPr>
          <w:t xml:space="preserve">www.pravo.gov.ru</w:t>
        </w:r>
      </w:hyperlink>
      <w:r>
        <w:rPr>
          <w:sz w:val="24"/>
        </w:rPr>
        <w:t xml:space="preserve">) и официальный сайт Министерства здравоохранения Российской Федерации в сети "Интернет", на котором размещен рубрикатор клинических рекомендаций, а также путем размещения указанных ссылок на информационных стендах (стойках) исполнителя;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медицинских работниках, участвующих в предоставлении платных медицинских услуг, об уровне их профессионального образования и о квалификации;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график работы медицинских работников, участвующих в предоставлении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образцы договоров;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перечень категорий потребителей, имеющих право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муниципальной системы здравоохранения либо руководителем медицинской организации частной системы здравоохранения;</w:t>
      </w:r>
    </w:p>
    <w:bookmarkStart w:id="96" w:name="P96"/>
    <w:bookmarkEnd w:id="9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18. Информация, указанная в </w:t>
      </w:r>
      <w:hyperlink w:history="0" w:anchor="P73" w:tooltip="12. Информация об исполнителе и о предоставляемых им платных медицинских услугах доводится до сведения потребителя в соответствии со статьями 8 - 10 Закона Российской Федерации &quot;О защите прав потребителей&quot;.">
        <w:r>
          <w:rPr>
            <w:sz w:val="24"/>
            <w:color w:val="0000ff"/>
          </w:rPr>
          <w:t xml:space="preserve">пунктах 12</w:t>
        </w:r>
      </w:hyperlink>
      <w:r>
        <w:rPr>
          <w:sz w:val="24"/>
        </w:rPr>
        <w:t xml:space="preserve"> - </w:t>
      </w:r>
      <w:hyperlink w:history="0" w:anchor="P86" w:tooltip="16. Исполнителем в соответствии с пунктом 2 статьи 9 Закона Российской Федерации &quot;О защите прав потребителей&quot; до сведения потребителя должна быть доведена информация об осуществлении исполнителем медицинской деятельности, о регистрационном номере лицензии, дате предоставления лицензии, а также о лицензирующем органе, предоставившем лицензию.">
        <w:r>
          <w:rPr>
            <w:sz w:val="24"/>
            <w:color w:val="0000ff"/>
          </w:rPr>
          <w:t xml:space="preserve">16</w:t>
        </w:r>
      </w:hyperlink>
      <w:r>
        <w:rPr>
          <w:sz w:val="24"/>
        </w:rPr>
        <w:t xml:space="preserve"> настоящих Правил, доводится до сведения потребителя посредством ее размещения на сайте исполнителя в сети "Интернет" (при его наличии) и на информационных стендах (стойках) исполнителя в наглядной и доступной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Информация, размещенная на информационных стендах (стойках) исполнителя, должна быть доступна неограниченному кругу лиц в течение всего рабочего времени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19. При заключении договора потребителю и (или) заказчику должна предоставляться в доступной форме следующая информация о платных медицинских услугах: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порядок оказания медицинской помощи и стандарты медицинской помощи (при наличии), в соответствии и с учетом которых (соответственно) оказываются платные медицинские услуги,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информация о медицинском работнике, отвечающем за предоставление соответствующей платной медицинской услуги (об уровне его профессионального образования и о квалификации);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другие сведения, относящиеся к предмету договора.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20. В договоре должна содержаться информация об уведомлении потребителя и (или) заказчика о том, что в соответствии с </w:t>
      </w:r>
      <w:hyperlink w:history="0" r:id="rId22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частью 3 статьи 27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 граждане, находящиеся на лечении,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21. Исполнитель доводит до сведения потребителя и (или) заказчика информацию о форме и способах направления обращений (жалоб) в органы и организацию, указанные в </w:t>
      </w:r>
      <w:hyperlink w:history="0" w:anchor="P96" w:tooltip="з) для медицинской организации государственной системы здравоохранения или муниципальной системы здравоохранения - адрес и номер телефона учредителя, исполнительного органа субъекта Российской Федерации в сфере охраны здоровья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территориального фонда обязательного медицинского страхования.">
        <w:r>
          <w:rPr>
            <w:sz w:val="24"/>
            <w:color w:val="0000ff"/>
          </w:rPr>
          <w:t xml:space="preserve">подпункте "з" пункта 17</w:t>
        </w:r>
      </w:hyperlink>
      <w:r>
        <w:rPr>
          <w:sz w:val="24"/>
        </w:rPr>
        <w:t xml:space="preserve"> настоящих Правил, а также сообщает почтовый адрес или адрес электронной почты (при наличии), на которые может быть направлено обращение (жалоба).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такая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предъявлении потребителем и (или) заказчиком требований, связанных с предоставлением платных медицинских услуг, в том числе при обнаружении недостатков предоставленных платных медицинских услуг, исполнитель рассматривает и удовлетворяет предъявленные требования (направляет отказ в удовлетворении предъявленных требований) в сроки, установленные для удовлетворения требований потребителя </w:t>
      </w:r>
      <w:hyperlink w:history="0" r:id="rId2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Российской Федерации "О защите прав потребителей".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Порядок заключения договора и оплаты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22. Договор заключается потребителем и (или) заказчиком с исполнителем в письменной форме.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23. Договор должен содержать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сведения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 и фирменное наименование (при наличии), адрес в пределах места нахождения, основной государственный регистрационный номер и идентификационный номер налогоплательщика исполнителя - юридического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адрес места осуществления медицинской деятельности, основной государственный регистрационный номер исполнителя и идентификационный номер налогоплательщика -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сведения о лицензии (регистрационный номер лицензии, дата предоставления лицензии, лицензирующий орган, предоставивший лицензию, </w:t>
      </w:r>
      <w:hyperlink w:history="0" r:id="rId24" w:tooltip="Постановление Правительства РФ от 01.06.2021 N 852 (ред. от 08.05.2025) &quot;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&quot;Сколково&quot;) и признании утратившими силу некоторых актов Правительства Российской Федерации&quot; (вместе с &quot;Положением о лицензировании медицинской деятельности (за исключением указанной деятельности, осуществляем {КонсультантПлюс}">
        <w:r>
          <w:rPr>
            <w:sz w:val="24"/>
            <w:color w:val="0000ff"/>
          </w:rPr>
          <w:t xml:space="preserve">перечень</w:t>
        </w:r>
      </w:hyperlink>
      <w:r>
        <w:rPr>
          <w:sz w:val="24"/>
        </w:rPr>
        <w:t xml:space="preserve"> выполняемых (оказываемых) работ (услуг), составляющих медицинскую деятельность, указанных в едином реестре лицензий Федеральной службы по надзору в сфере здравоохранения, в рамках предоставляемых в соответствии с договором платных медицинских услуг);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сведения о потребителе (при оказании платных медицинских услуг анонимно сведения фиксируются со слов потребителя):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номер телефона;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(за исключением случаев предоставления платных медицинских услуг анонимно);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сведения о законном представителе потребителя или лице, заключающем договор от имени потребителя: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номер телефона;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подтверждающего полномочие законного представителя потребителя или полномочие лица, заключающего договор от имени потребителя, на заключение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сведения о заказчике (в том числе если заказчик и законный представитель потребителя - одно и то же лицо):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наличии), адрес места жительства и номер телефона заказчика - физического лица, в том числе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удостоверяющего личность заказчика - физического лица, в том числе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наименование, адрес в пределах места нахождения, основной государственный регистрационный номер и идентификационный номер налогоплательщика заказчика - юридического лица;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адрес места осуществления деятельности и основной государственный регистрационный номер заказчика -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перечень платных медицинских услуг, предоставляемых в соответствии с договором;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стоимость платных медицинских услуг, сроки и порядок их оплаты;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срок предоставления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сведения о лице, заключающем договор от имени исполнителя: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фамилия, имя и отчество (при наличии);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должность;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данные документа, подтверждающего полномочие на заключение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и) подписи исполнителя, потребителя и (или) заказчика (в случае если заказчик является юридическим лицом - также должность лица, заключающего договор от имени заказчика);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к) ответственность сторон за невыполнение условий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л) порядок изменения и расторжения договора;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здоровья потребителя после получения платных медицинских услуг, включая сведения о результатах медицинского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н) уведомление потребителя и (или) заказчика о том, что несоблюдение назначений (рекомендаций) исполнителя (медицинского работника, 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потребителя;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о) иные условия, определяемые по соглашению сторон.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24. Количество экземпляров договора соответствует количеству сторон (кроме случаев заключения договора дистанционным способом).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Договор хранится в порядке, определенном законодательством об архивном деле в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25. На оказание платных медицинских услуг, предусмотренных договором, может быть составлена твердая или приблизительная смета. Составление такой сметы по требованию потребителя и (или) заказчика или исполнителя обязательно (смета является неотъемлемой частью договора).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26. В случае если при предоставлении платных медицинских услуг требуется предоставление на возмездной основе медицинских услуг, не предусмотренных договором, исполнитель обязан предупредить об этом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27. При предоставлении платных медицинских услуг расходы, связанные с оказанием гражданам медицинской помощи в экстренной форме, возмещаются исполнителю в порядке и размерах, которые установлены органами государственной власти субъектов Российской Федерации в рамках территориальных программ в соответствии с </w:t>
      </w:r>
      <w:hyperlink w:history="0" r:id="rId25" w:tooltip="Федеральный закон от 21.11.2011 N 323-ФЗ (ред. от 04.08.2026) &quot;Об основах охраны здоровья граждан в Российской Федерации&quot; {КонсультантПлюс}">
        <w:r>
          <w:rPr>
            <w:sz w:val="24"/>
            <w:color w:val="0000ff"/>
          </w:rPr>
          <w:t xml:space="preserve">пунктом 10 части 2 статьи 81</w:t>
        </w:r>
      </w:hyperlink>
      <w:r>
        <w:rPr>
          <w:sz w:val="24"/>
        </w:rPr>
        <w:t xml:space="preserve"> Федерального закона "Об основах охраны здоровья граждан в Российской Федерации".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28. В случае отказа потребителя и (или) заказчика после заключения договора от получения платных медицинских услуг договор прекращается, при этом потребитель и (или) заказчик оплачивают исполнителю фактически понесенные исполнителем расходы, связанные с исполнением обязательств по договору.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29.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w:history="0" r:id="rId26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27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30. Потребителю и (или) заказчику в случаях, установленных законодательством Российской Федерации о применении контрольно-кассовой техники, выдается документ, подтверждающий факт осуществления расчета за предоставленные платные медицинские услуги (кассовый чек или бланк строгой отчетности).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31. Исполнитель выдает иной документ, подтверждающий факт осуществления расчета за предоставленные платные медицинские услуги, в случае если в соответствии с требованиями законодательства Российской Федерации о применении контрольно-кассовой техники у исполнителя отсутствует обязанность по применению контрольно-кассовой техники при осуществлении расчетов.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32. В целях защиты прав заказчика и (или) потребителя (в том числе в целях предоставления социального налогового вычета по налогу на доходы физических лиц, предусмотренного </w:t>
      </w:r>
      <w:hyperlink w:history="0" r:id="rId28" w:tooltip="&quot;Налоговый кодекс Российской Федерации (часть вторая)&quot; от 05.08.2000 N 117-ФЗ (ред. от 04.08.2026) {КонсультантПлюс}">
        <w:r>
          <w:rPr>
            <w:sz w:val="24"/>
            <w:color w:val="0000ff"/>
          </w:rPr>
          <w:t xml:space="preserve">подпунктом 3 пункта 1 статьи 219</w:t>
        </w:r>
      </w:hyperlink>
      <w:r>
        <w:rPr>
          <w:sz w:val="24"/>
        </w:rPr>
        <w:t xml:space="preserve"> Налогового кодекса Российской Федерации) исполнитель по заявлению заказчика и (или) потребителя при наличии согласия потребителя или его законного представителя выдает следующие документы, подтверждающие фактические расходы на оказанные медицинские услуги и (или) приобретение лекарственных препаратов: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копия договора и дополнительных соглашений к нему (в случае заключения дополнительных соглашений);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документ, подтверждающий фактические расходы на оказанные платные медицинские услуги, выданный по форме и в порядке, которые утверждаются федеральным органом исполнительной власти, уполномоченным по контролю и надзору в области налогов и сборов, по согласованию с федеральным органом исполнительной власти, осуществляющим функции по контролю и надзору в сфере здравоохранения;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рецептурный бланк, заверенный подписью и личной печатью медицинского работника, печатью исполнителя (при ее наличии), или выписка из медицинской документации пациента, содержащая сведения о назначении лекарственного препарата.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33. Заключение договора и оплата платных медицинских услуг заказчиком в случае,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Порядок предоставления платных 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34.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таким услугам.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Оказание платных медицинских услуг с применением телемедицинских технологий осуществляется в соответствии с </w:t>
      </w:r>
      <w:hyperlink w:history="0" r:id="rId29" w:tooltip="Приказ Минздрава России от 11.04.2025 N 193н &quot;Об утверждении Порядка организации и оказания медицинской помощи с применением телемедицинских технологий&quot; (Зарегистрировано в Минюсте России 15.05.2025 N 82181) {КонсультантПлюс}">
        <w:r>
          <w:rPr>
            <w:sz w:val="24"/>
            <w:color w:val="0000ff"/>
          </w:rPr>
          <w:t xml:space="preserve">порядком</w:t>
        </w:r>
      </w:hyperlink>
      <w:r>
        <w:rPr>
          <w:sz w:val="24"/>
        </w:rPr>
        <w:t xml:space="preserve">, утвержденным приказом Министерства здравоохранения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этим требованиям.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35.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в сфере охраны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36. Исполнитель обязан при предоставлении платных медицинских услуг соблюдать установленные законодательством в сфере охраны здоровья требования к ведению медицинской документации, порядку заполнения и срокам представления форм статистического учета и отчетности в сфере здравоохранения, а также к передаче сведений в единую государственную информационную систему в сфере здравоохранения в соответствии с требованиями законодательства.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37. Исполнитель предоставляет потребителю (законному представителю потребителя) по его требованию и в доступной для него форме следующую информацию: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о состоянии его здоровья, в том числе сведения о результатах медицинского обследования, об установленном диагнозе, о методах лечения, связанных с ними рисках, возможных видах медицинского вмешательства, об их последствиях, а также о предполагаемых результатах лечения;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об используемых при предоставлении платных медицинских услуг лекарственных препаратах и медицинских изделиях, в том числе о сроках их службы (сроках годности), медицинских показаниях (медицинских противопоказаниях) к применению, а также сведения, позволяющие идентифицировать имплантированное в организм человека медицинское изделие.</w:t>
      </w:r>
    </w:p>
    <w:bookmarkStart w:id="167" w:name="P167"/>
    <w:bookmarkEnd w:id="16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За непредоставление субъектам официального статистического учета первичных статистических данных, указанных в </w:t>
      </w:r>
      <w:hyperlink w:history="0" w:anchor="P167" w:tooltip="38. При предоставлении платных медицинских услуг гражданам иностранных государств и лицам без гражданства, являющимся нерезидентами, исполнитель, включенный Центральным банком Российской Федерации в перечень респондентов, обеспечивает передачу сведений об осуществлении медицинской деятельности в отношении нерезидентов по форме федерального статистического наблюдения и в порядке составления и предоставления респондентами первичных статистических данных по этой форме, которые утверждаются Центральным банко...">
        <w:r>
          <w:rPr>
            <w:sz w:val="24"/>
            <w:color w:val="0000ff"/>
          </w:rPr>
          <w:t xml:space="preserve">абзаце первом</w:t>
        </w:r>
      </w:hyperlink>
      <w:r>
        <w:rPr>
          <w:sz w:val="24"/>
        </w:rPr>
        <w:t xml:space="preserve"> настоящего пункта, в установленном порядке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39. При предоставлении платных медицинских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w:history="0" r:id="rId30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главой III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Особенности предоставления платных медицинских услуг</w:t>
      </w:r>
    </w:p>
    <w:p>
      <w:pPr>
        <w:pStyle w:val="2"/>
        <w:jc w:val="center"/>
      </w:pPr>
      <w:r>
        <w:rPr>
          <w:sz w:val="24"/>
        </w:rPr>
        <w:t xml:space="preserve">при заключении договора дистанционным способом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40. Договор может быть заключен посредством использования сети "Интернет" (при наличии у исполнителя сайта в сети "Интернет" или мобильного приложения) на основании ознакомления потребителя и (или) заказчика с предложенным исполнителем описанием платных медицинских услуг (дистанционный способ заключения договора), а также с использованием многофункционального сервиса обмена информацией.</w:t>
      </w:r>
    </w:p>
    <w:bookmarkStart w:id="175" w:name="P175"/>
    <w:bookmarkEnd w:id="17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а) наименование (фирменное наименование (при наличии) юридического лица либо фамилия, имя и отчество (при наличии) индивидуального предпринимателя;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б) основной государственный регистрационный номер;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в) номера телефонов и режим работы;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г) идентификационный номер налогоплательщика;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д) информация о предоставляемых платных медицинских услугах, предусмотренная </w:t>
      </w:r>
      <w:hyperlink w:history="0" r:id="rId31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статьей 10</w:t>
        </w:r>
      </w:hyperlink>
      <w:r>
        <w:rPr>
          <w:sz w:val="24"/>
        </w:rPr>
        <w:t xml:space="preserve"> Закона Российской Федерации "О защите прав потребителей";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е) порядок и способы оплаты платных медицинских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ж) сведения о лицензии (регистрационный номер лицензии, дата предоставления лицензии, лицензирующий орган, предоставивший лицензию);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з) адрес, в том числе адрес электронной почты, на который могут быть направлены обращения (жалобы) и требования потребителей и (или) заказчиков.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42. Указанная в </w:t>
      </w:r>
      <w:hyperlink w:history="0" w:anchor="P175" w:tooltip="41. Исполнителем до заключения договора дистанционным способом должна быть предоставлена потребителю и (или) заказчику следующая информация об исполнителе:">
        <w:r>
          <w:rPr>
            <w:sz w:val="24"/>
            <w:color w:val="0000ff"/>
          </w:rPr>
          <w:t xml:space="preserve">пункте 41</w:t>
        </w:r>
      </w:hyperlink>
      <w:r>
        <w:rPr>
          <w:sz w:val="24"/>
        </w:rPr>
        <w:t xml:space="preserve"> настоящих Правил информация или ссылка на нее размещается на главной странице сайта исполнителя в сети "Интернет" или в мобильном приложении (при их наличии).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43.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полностью оплаты платных медицинских услуг с учетом положений </w:t>
      </w:r>
      <w:hyperlink w:history="0" r:id="rId32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3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 дня получения согласия (акцепта), в том числе путем осуществления потребителем и (или) заказчиком частичной или полной оплаты платных медицинских услуг, все условия договора остаются неизменными и не должны корректироваться исполнителем без согласия потребителя и (или) заказчика.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44. При заключении договора исполнитель предоставляет потребителю и (или) заказчику подтверждение заключения договора. Указанное подтверждение должно содержать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 требованию потребителя и (или) заказчика исполнителем направляется потребителю и (или) заказчику экземпляр заключенного договора (выписка из договора), подписанного (подписанная) усиленной квалифицированной электронной подписью уполномоченного лица исполнителя.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45. Идентификация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использованием федеральной государственной информационной системы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46. Потребитель и (или) заказчик обязаны оплатить предоставляемые исполнителем платные медицинские услуги в порядке и сроки, которые установлены договором, заключенным с исполнителем, с учетом положений </w:t>
      </w:r>
      <w:hyperlink w:history="0" r:id="rId34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статей 16.1</w:t>
        </w:r>
      </w:hyperlink>
      <w:r>
        <w:rPr>
          <w:sz w:val="24"/>
        </w:rPr>
        <w:t xml:space="preserve"> и </w:t>
      </w:r>
      <w:hyperlink w:history="0" r:id="rId35" w:tooltip="Закон РФ от 07.02.1992 N 2300-1 (ред. от 28.12.2025, с изм. от 17.02.2026) &quot;О защите прав потребителей&quot; (с изм. и доп., вступ. в силу с 01.04.2026) {КонсультантПлюс}">
        <w:r>
          <w:rPr>
            <w:sz w:val="24"/>
            <w:color w:val="0000ff"/>
          </w:rPr>
          <w:t xml:space="preserve">37</w:t>
        </w:r>
      </w:hyperlink>
      <w:r>
        <w:rPr>
          <w:sz w:val="24"/>
        </w:rPr>
        <w:t xml:space="preserve"> Закона Российской Федерации "О защите прав потребителей".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47.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48. Потребитель и (или) заказчик могут направить исполнителю требования, связанные с предоставлением платных медицинских услуг, в том числе при обнаружении недостатков предоставленных платных медицинских услуг, а исполнитель обязан принять эти требования, в том числе дистанционным способом.</w:t>
      </w:r>
    </w:p>
    <w:p>
      <w:pPr>
        <w:pStyle w:val="0"/>
        <w:jc w:val="center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VII. Ответственность исполнителя при предоставлении платных</w:t>
      </w:r>
    </w:p>
    <w:p>
      <w:pPr>
        <w:pStyle w:val="2"/>
        <w:jc w:val="center"/>
      </w:pPr>
      <w:r>
        <w:rPr>
          <w:sz w:val="24"/>
        </w:rPr>
        <w:t xml:space="preserve">медицинских услуг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49. За неисполнение либо ненадлежащее исполнение обязательств по договору исполнитель несет ответственность, предусмотренную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50. Вред, причиненный жизни или здоровью потребителя в результате предоставления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Утверждены</w:t>
      </w:r>
    </w:p>
    <w:p>
      <w:pPr>
        <w:pStyle w:val="0"/>
        <w:jc w:val="right"/>
      </w:pPr>
      <w:r>
        <w:rPr>
          <w:sz w:val="24"/>
        </w:rPr>
        <w:t xml:space="preserve">постановлением Правительства</w:t>
      </w:r>
    </w:p>
    <w:p>
      <w:pPr>
        <w:pStyle w:val="0"/>
        <w:jc w:val="right"/>
      </w:pPr>
      <w:r>
        <w:rPr>
          <w:sz w:val="24"/>
        </w:rPr>
        <w:t xml:space="preserve">Российской Федерации</w:t>
      </w:r>
    </w:p>
    <w:p>
      <w:pPr>
        <w:pStyle w:val="0"/>
        <w:jc w:val="right"/>
      </w:pPr>
      <w:r>
        <w:rPr>
          <w:sz w:val="24"/>
        </w:rPr>
        <w:t xml:space="preserve">от 30 мая 2026 г. N 659</w:t>
      </w:r>
    </w:p>
    <w:p>
      <w:pPr>
        <w:pStyle w:val="0"/>
        <w:ind w:firstLine="540"/>
        <w:jc w:val="both"/>
      </w:pPr>
      <w:r>
        <w:rPr>
          <w:sz w:val="24"/>
        </w:rPr>
      </w:r>
    </w:p>
    <w:bookmarkStart w:id="209" w:name="P209"/>
    <w:bookmarkEnd w:id="209"/>
    <w:p>
      <w:pPr>
        <w:pStyle w:val="2"/>
        <w:jc w:val="center"/>
      </w:pPr>
      <w:r>
        <w:rPr>
          <w:sz w:val="24"/>
        </w:rPr>
        <w:t xml:space="preserve">ИЗМЕНЕНИЯ,</w:t>
      </w:r>
    </w:p>
    <w:p>
      <w:pPr>
        <w:pStyle w:val="2"/>
        <w:jc w:val="center"/>
      </w:pPr>
      <w:r>
        <w:rPr>
          <w:sz w:val="24"/>
        </w:rPr>
        <w:t xml:space="preserve">КОТОРЫЕ ВНОСЯТСЯ В ПОСТАНОВЛЕНИЕ ПРАВИТЕЛЬСТВА РОССИЙСКОЙ</w:t>
      </w:r>
    </w:p>
    <w:p>
      <w:pPr>
        <w:pStyle w:val="2"/>
        <w:jc w:val="center"/>
      </w:pPr>
      <w:r>
        <w:rPr>
          <w:sz w:val="24"/>
        </w:rPr>
        <w:t xml:space="preserve">ФЕДЕРАЦИИ ОТ 11 МАЯ 2023 Г. N 736</w:t>
      </w:r>
    </w:p>
    <w:p>
      <w:pPr>
        <w:pStyle w:val="0"/>
        <w:ind w:firstLine="54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</w:t>
      </w:r>
      <w:hyperlink w:history="0" r:id="rId36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4"/>
            <w:color w:val="0000ff"/>
          </w:rPr>
          <w:t xml:space="preserve">Абзац второй пункта 1</w:t>
        </w:r>
      </w:hyperlink>
      <w:r>
        <w:rPr>
          <w:sz w:val="24"/>
        </w:rPr>
        <w:t xml:space="preserve"> и </w:t>
      </w:r>
      <w:hyperlink w:history="0" r:id="rId37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4"/>
            <w:color w:val="0000ff"/>
          </w:rPr>
          <w:t xml:space="preserve">пункт 3</w:t>
        </w:r>
      </w:hyperlink>
      <w:r>
        <w:rPr>
          <w:sz w:val="24"/>
        </w:rPr>
        <w:t xml:space="preserve"> признать утратившими силу.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</w:t>
      </w:r>
      <w:hyperlink w:history="0" r:id="rId38" w:tooltip="Постановление Правительства РФ от 11.05.2023 N 736 &quot;Об утвержд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&quot; {КонсультантПлюс}">
        <w:r>
          <w:rPr>
            <w:sz w:val="24"/>
            <w:color w:val="0000ff"/>
          </w:rPr>
          <w:t xml:space="preserve">Правила</w:t>
        </w:r>
      </w:hyperlink>
      <w:r>
        <w:rPr>
          <w:sz w:val="24"/>
        </w:rPr>
        <w:t xml:space="preserve"> предоставления медицинскими организациями платных медицинских услуг, утвержденные указанным постановлением, признать утратившими силу.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Правительства РФ от 30.05.2026 N 659</w:t>
            <w:br/>
            <w:t>"Об утверждении Правил предоставления медицинскими организациями плат...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18.08.2026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41061&amp;date=18.08.2026&amp;dst=100892&amp;field=134" TargetMode = "External"/><Relationship Id="rId9" Type="http://schemas.openxmlformats.org/officeDocument/2006/relationships/hyperlink" Target="https://login.consultant.ru/link/?req=doc&amp;base=LAW&amp;n=515330&amp;date=18.08.2026&amp;dst=63&amp;field=134" TargetMode = "External"/><Relationship Id="rId10" Type="http://schemas.openxmlformats.org/officeDocument/2006/relationships/hyperlink" Target="https://login.consultant.ru/link/?req=doc&amp;base=LAW&amp;n=541061&amp;date=18.08.2026" TargetMode = "External"/><Relationship Id="rId11" Type="http://schemas.openxmlformats.org/officeDocument/2006/relationships/hyperlink" Target="https://login.consultant.ru/link/?req=doc&amp;base=LAW&amp;n=141711&amp;date=18.08.2026&amp;dst=100068&amp;field=134" TargetMode = "External"/><Relationship Id="rId12" Type="http://schemas.openxmlformats.org/officeDocument/2006/relationships/hyperlink" Target="https://login.consultant.ru/link/?req=doc&amp;base=LAW&amp;n=522588&amp;date=18.08.2026&amp;dst=100026&amp;field=134" TargetMode = "External"/><Relationship Id="rId13" Type="http://schemas.openxmlformats.org/officeDocument/2006/relationships/hyperlink" Target="https://login.consultant.ru/link/?req=doc&amp;base=LAW&amp;n=541061&amp;date=18.08.2026&amp;dst=100273&amp;field=134" TargetMode = "External"/><Relationship Id="rId14" Type="http://schemas.openxmlformats.org/officeDocument/2006/relationships/hyperlink" Target="https://login.consultant.ru/link/?req=doc&amp;base=LAW&amp;n=141711&amp;date=18.08.2026&amp;dst=100116&amp;field=134" TargetMode = "External"/><Relationship Id="rId15" Type="http://schemas.openxmlformats.org/officeDocument/2006/relationships/hyperlink" Target="https://login.consultant.ru/link/?req=doc&amp;base=LAW&amp;n=141711&amp;date=18.08.2026&amp;dst=100003&amp;field=134" TargetMode = "External"/><Relationship Id="rId16" Type="http://schemas.openxmlformats.org/officeDocument/2006/relationships/hyperlink" Target="https://login.consultant.ru/link/?req=doc&amp;base=LAW&amp;n=519392&amp;date=18.08.2026&amp;dst=100001&amp;field=134" TargetMode = "External"/><Relationship Id="rId17" Type="http://schemas.openxmlformats.org/officeDocument/2006/relationships/hyperlink" Target="https://login.consultant.ru/link/?req=doc&amp;base=LAW&amp;n=141711&amp;date=18.08.2026&amp;dst=100005&amp;field=134" TargetMode = "External"/><Relationship Id="rId18" Type="http://schemas.openxmlformats.org/officeDocument/2006/relationships/hyperlink" Target="https://login.consultant.ru/link/?req=doc&amp;base=LAW&amp;n=515330&amp;date=18.08.2026&amp;dst=100052&amp;field=134" TargetMode = "External"/><Relationship Id="rId19" Type="http://schemas.openxmlformats.org/officeDocument/2006/relationships/hyperlink" Target="https://login.consultant.ru/link/?req=doc&amp;base=LAW&amp;n=515330&amp;date=18.08.2026&amp;dst=100060&amp;field=134" TargetMode = "External"/><Relationship Id="rId20" Type="http://schemas.openxmlformats.org/officeDocument/2006/relationships/hyperlink" Target="https://login.consultant.ru/link/?req=doc&amp;base=LAW&amp;n=515330&amp;date=18.08.2026&amp;dst=100477&amp;field=134" TargetMode = "External"/><Relationship Id="rId21" Type="http://schemas.openxmlformats.org/officeDocument/2006/relationships/hyperlink" Target="http://pravo.gov.ru" TargetMode = "External"/><Relationship Id="rId22" Type="http://schemas.openxmlformats.org/officeDocument/2006/relationships/hyperlink" Target="https://login.consultant.ru/link/?req=doc&amp;base=LAW&amp;n=541061&amp;date=18.08.2026&amp;dst=100316&amp;field=134" TargetMode = "External"/><Relationship Id="rId23" Type="http://schemas.openxmlformats.org/officeDocument/2006/relationships/hyperlink" Target="https://login.consultant.ru/link/?req=doc&amp;base=LAW&amp;n=515330&amp;date=18.08.2026" TargetMode = "External"/><Relationship Id="rId24" Type="http://schemas.openxmlformats.org/officeDocument/2006/relationships/hyperlink" Target="https://login.consultant.ru/link/?req=doc&amp;base=LAW&amp;n=504972&amp;date=18.08.2026&amp;dst=100084&amp;field=134" TargetMode = "External"/><Relationship Id="rId25" Type="http://schemas.openxmlformats.org/officeDocument/2006/relationships/hyperlink" Target="https://login.consultant.ru/link/?req=doc&amp;base=LAW&amp;n=541061&amp;date=18.08.2026&amp;dst=101183&amp;field=134" TargetMode = "External"/><Relationship Id="rId26" Type="http://schemas.openxmlformats.org/officeDocument/2006/relationships/hyperlink" Target="https://login.consultant.ru/link/?req=doc&amp;base=LAW&amp;n=515330&amp;date=18.08.2026&amp;dst=97&amp;field=134" TargetMode = "External"/><Relationship Id="rId27" Type="http://schemas.openxmlformats.org/officeDocument/2006/relationships/hyperlink" Target="https://login.consultant.ru/link/?req=doc&amp;base=LAW&amp;n=515330&amp;date=18.08.2026&amp;dst=100474&amp;field=134" TargetMode = "External"/><Relationship Id="rId28" Type="http://schemas.openxmlformats.org/officeDocument/2006/relationships/hyperlink" Target="https://login.consultant.ru/link/?req=doc&amp;base=LAW&amp;n=541156&amp;date=18.08.2026&amp;dst=22268&amp;field=134" TargetMode = "External"/><Relationship Id="rId29" Type="http://schemas.openxmlformats.org/officeDocument/2006/relationships/hyperlink" Target="https://login.consultant.ru/link/?req=doc&amp;base=LAW&amp;n=505342&amp;date=18.08.2026&amp;dst=100066&amp;field=134" TargetMode = "External"/><Relationship Id="rId30" Type="http://schemas.openxmlformats.org/officeDocument/2006/relationships/hyperlink" Target="https://login.consultant.ru/link/?req=doc&amp;base=LAW&amp;n=515330&amp;date=18.08.2026&amp;dst=100185&amp;field=134" TargetMode = "External"/><Relationship Id="rId31" Type="http://schemas.openxmlformats.org/officeDocument/2006/relationships/hyperlink" Target="https://login.consultant.ru/link/?req=doc&amp;base=LAW&amp;n=515330&amp;date=18.08.2026&amp;dst=100060&amp;field=134" TargetMode = "External"/><Relationship Id="rId32" Type="http://schemas.openxmlformats.org/officeDocument/2006/relationships/hyperlink" Target="https://login.consultant.ru/link/?req=doc&amp;base=LAW&amp;n=515330&amp;date=18.08.2026&amp;dst=97&amp;field=134" TargetMode = "External"/><Relationship Id="rId33" Type="http://schemas.openxmlformats.org/officeDocument/2006/relationships/hyperlink" Target="https://login.consultant.ru/link/?req=doc&amp;base=LAW&amp;n=515330&amp;date=18.08.2026&amp;dst=100474&amp;field=134" TargetMode = "External"/><Relationship Id="rId34" Type="http://schemas.openxmlformats.org/officeDocument/2006/relationships/hyperlink" Target="https://login.consultant.ru/link/?req=doc&amp;base=LAW&amp;n=515330&amp;date=18.08.2026&amp;dst=97&amp;field=134" TargetMode = "External"/><Relationship Id="rId35" Type="http://schemas.openxmlformats.org/officeDocument/2006/relationships/hyperlink" Target="https://login.consultant.ru/link/?req=doc&amp;base=LAW&amp;n=515330&amp;date=18.08.2026&amp;dst=100474&amp;field=134" TargetMode = "External"/><Relationship Id="rId36" Type="http://schemas.openxmlformats.org/officeDocument/2006/relationships/hyperlink" Target="https://login.consultant.ru/link/?req=doc&amp;base=LAW&amp;n=447009&amp;date=18.08.2026&amp;dst=100006&amp;field=134" TargetMode = "External"/><Relationship Id="rId37" Type="http://schemas.openxmlformats.org/officeDocument/2006/relationships/hyperlink" Target="https://login.consultant.ru/link/?req=doc&amp;base=LAW&amp;n=447009&amp;date=18.08.2026&amp;dst=100009&amp;field=134" TargetMode = "External"/><Relationship Id="rId38" Type="http://schemas.openxmlformats.org/officeDocument/2006/relationships/hyperlink" Target="https://login.consultant.ru/link/?req=doc&amp;base=LAW&amp;n=447009&amp;date=18.08.2026&amp;dst=100012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30.05.2026 N 659
"Об утверждении Правил предоставления медицинскими организациями платных медицинских услуг"</dc:title>
  <dcterms:created xsi:type="dcterms:W3CDTF">2026-08-18T11:54:05Z</dcterms:created>
</cp:coreProperties>
</file>